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7905" w:rsidRDefault="00FE7905" w:rsidP="00FE7905">
      <w:pPr>
        <w:tabs>
          <w:tab w:val="center" w:pos="4677"/>
        </w:tabs>
        <w:spacing w:after="0"/>
        <w:rPr>
          <w:b/>
          <w:bCs/>
          <w:sz w:val="18"/>
          <w:szCs w:val="18"/>
        </w:rPr>
      </w:pPr>
      <w:r>
        <w:rPr>
          <w:noProof/>
          <w:lang w:eastAsia="ru-RU"/>
        </w:rPr>
        <mc:AlternateContent>
          <mc:Choice Requires="wps">
            <w:drawing>
              <wp:inline distT="0" distB="0" distL="0" distR="0">
                <wp:extent cx="6076950" cy="672465"/>
                <wp:effectExtent l="0" t="0" r="0" b="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664845"/>
                        </a:xfrm>
                        <a:prstGeom prst="rect">
                          <a:avLst/>
                        </a:prstGeom>
                      </wps:spPr>
                      <wps:txbx>
                        <w:txbxContent>
                          <w:p w:rsidR="00152ABF" w:rsidRDefault="00152ABF" w:rsidP="00FE7905">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1" o:spid="_x0000_s1026" type="#_x0000_t202" style="width:478.5pt;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" filled="f" stroked="f">
                <o:lock v:ext="edit" shapetype="t"/>
                <v:textbox style="mso-fit-shape-to-text:t">
                  <w:txbxContent>
                    <w:p w:rsidR="00152ABF" w:rsidRDefault="00152ABF" w:rsidP="00FE7905">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FE7905" w:rsidRDefault="00FE7905" w:rsidP="00FE7905">
      <w:pPr>
        <w:spacing w:after="0"/>
        <w:jc w:val="center"/>
        <w:rPr>
          <w:rFonts w:ascii="Times New Roman" w:hAnsi="Times New Roman" w:cs="Times New Roman"/>
          <w:b/>
          <w:bCs/>
          <w:i/>
          <w:sz w:val="20"/>
          <w:szCs w:val="20"/>
        </w:rPr>
      </w:pPr>
      <w:r>
        <w:rPr>
          <w:rFonts w:ascii="Times New Roman" w:hAnsi="Times New Roman" w:cs="Times New Roman"/>
          <w:b/>
          <w:bCs/>
          <w:i/>
          <w:sz w:val="20"/>
          <w:szCs w:val="20"/>
        </w:rPr>
        <w:t xml:space="preserve">Печатное издание органов местного самоуправления городского поселения город Чухлома </w:t>
      </w:r>
    </w:p>
    <w:p w:rsidR="00FE7905" w:rsidRDefault="00FE7905" w:rsidP="00FE7905">
      <w:pPr>
        <w:spacing w:after="0"/>
        <w:jc w:val="center"/>
        <w:rPr>
          <w:rFonts w:ascii="Times New Roman" w:hAnsi="Times New Roman" w:cs="Times New Roman"/>
          <w:b/>
          <w:bCs/>
          <w:i/>
          <w:sz w:val="20"/>
          <w:szCs w:val="20"/>
        </w:rPr>
      </w:pPr>
      <w:r>
        <w:rPr>
          <w:rFonts w:ascii="Times New Roman" w:hAnsi="Times New Roman" w:cs="Times New Roman"/>
          <w:b/>
          <w:bCs/>
          <w:i/>
          <w:sz w:val="20"/>
          <w:szCs w:val="20"/>
        </w:rPr>
        <w:t>Чухломского муниципального района Костромской области</w:t>
      </w:r>
    </w:p>
    <w:p w:rsidR="00FE7905" w:rsidRDefault="00FE7905" w:rsidP="00FE7905">
      <w:pPr>
        <w:spacing w:after="0"/>
        <w:rPr>
          <w:rFonts w:ascii="Times New Roman" w:hAnsi="Times New Roman" w:cs="Times New Roman"/>
          <w:b/>
          <w:bCs/>
          <w:i/>
          <w:sz w:val="20"/>
          <w:szCs w:val="20"/>
        </w:rPr>
      </w:pPr>
      <w:r>
        <w:rPr>
          <w:rFonts w:ascii="Times New Roman" w:hAnsi="Times New Roman" w:cs="Times New Roman"/>
          <w:b/>
          <w:bCs/>
          <w:i/>
          <w:sz w:val="20"/>
          <w:szCs w:val="20"/>
        </w:rPr>
        <w:t xml:space="preserve"> Издается                                                                                                          25 </w:t>
      </w:r>
      <w:r w:rsidRPr="00FE7905">
        <w:rPr>
          <w:rFonts w:ascii="Times New Roman" w:hAnsi="Times New Roman" w:cs="Times New Roman"/>
          <w:b/>
          <w:bCs/>
          <w:i/>
          <w:sz w:val="20"/>
          <w:szCs w:val="20"/>
        </w:rPr>
        <w:t>января 2023 года, среда № 2(469)</w:t>
      </w:r>
    </w:p>
    <w:p w:rsidR="00FE7905" w:rsidRDefault="00FE7905" w:rsidP="00FE7905">
      <w:pPr>
        <w:spacing w:after="0"/>
        <w:rPr>
          <w:rFonts w:ascii="Times New Roman" w:hAnsi="Times New Roman" w:cs="Times New Roman"/>
          <w:b/>
          <w:bCs/>
          <w:i/>
          <w:sz w:val="20"/>
          <w:szCs w:val="20"/>
        </w:rPr>
      </w:pPr>
      <w:r>
        <w:rPr>
          <w:rFonts w:ascii="Times New Roman" w:hAnsi="Times New Roman" w:cs="Times New Roman"/>
          <w:b/>
          <w:bCs/>
          <w:i/>
          <w:sz w:val="20"/>
          <w:szCs w:val="20"/>
        </w:rPr>
        <w:t>С 30 июня 2006 года.                                                                                          Выходит не реже 1 раза в месяц,</w:t>
      </w:r>
    </w:p>
    <w:p w:rsidR="00FE7905" w:rsidRDefault="00FE7905" w:rsidP="00FE7905">
      <w:r>
        <w:rPr>
          <w:rFonts w:ascii="Times New Roman" w:hAnsi="Times New Roman" w:cs="Times New Roman"/>
          <w:b/>
          <w:bCs/>
          <w:i/>
          <w:sz w:val="20"/>
          <w:szCs w:val="20"/>
        </w:rPr>
        <w:t xml:space="preserve">                                                                                                                                   Распространяется бесплатно</w:t>
      </w:r>
    </w:p>
    <w:p w:rsidR="00BC75BC" w:rsidRPr="00BC75BC" w:rsidRDefault="00BC75BC" w:rsidP="00BC75BC">
      <w:pPr>
        <w:spacing w:after="0" w:line="254" w:lineRule="auto"/>
        <w:jc w:val="center"/>
        <w:outlineLvl w:val="1"/>
        <w:rPr>
          <w:rFonts w:ascii="Times New Roman" w:hAnsi="Times New Roman" w:cs="Times New Roman"/>
          <w:b/>
          <w:bCs/>
          <w:sz w:val="20"/>
          <w:szCs w:val="20"/>
        </w:rPr>
      </w:pPr>
      <w:r w:rsidRPr="00BC75BC">
        <w:rPr>
          <w:rFonts w:ascii="Times New Roman" w:hAnsi="Times New Roman" w:cs="Times New Roman"/>
          <w:b/>
          <w:bCs/>
          <w:sz w:val="20"/>
          <w:szCs w:val="20"/>
        </w:rPr>
        <w:t>СОВЕТ ДЕПУТАТОВ</w:t>
      </w:r>
    </w:p>
    <w:p w:rsidR="00BC75BC" w:rsidRDefault="00BC75BC" w:rsidP="00BC75BC">
      <w:pPr>
        <w:spacing w:after="0" w:line="254" w:lineRule="auto"/>
        <w:jc w:val="center"/>
        <w:outlineLvl w:val="1"/>
        <w:rPr>
          <w:rFonts w:ascii="Times New Roman" w:hAnsi="Times New Roman" w:cs="Times New Roman"/>
          <w:b/>
          <w:bCs/>
          <w:sz w:val="20"/>
          <w:szCs w:val="20"/>
        </w:rPr>
      </w:pPr>
      <w:r w:rsidRPr="00BC75BC">
        <w:rPr>
          <w:rFonts w:ascii="Times New Roman" w:hAnsi="Times New Roman" w:cs="Times New Roman"/>
          <w:b/>
          <w:bCs/>
          <w:sz w:val="20"/>
          <w:szCs w:val="20"/>
        </w:rPr>
        <w:t xml:space="preserve"> ГОРОДСКОГО ПОСЕЛЕНИЯ ГОРОД ЧУХЛОМА ЧУХЛОМСКОГО </w:t>
      </w:r>
    </w:p>
    <w:p w:rsidR="00BC75BC" w:rsidRPr="00BC75BC" w:rsidRDefault="00BC75BC" w:rsidP="00BC75BC">
      <w:pPr>
        <w:spacing w:line="254" w:lineRule="auto"/>
        <w:jc w:val="center"/>
        <w:outlineLvl w:val="1"/>
        <w:rPr>
          <w:rFonts w:ascii="Times New Roman" w:hAnsi="Times New Roman" w:cs="Times New Roman"/>
          <w:b/>
          <w:bCs/>
          <w:sz w:val="20"/>
          <w:szCs w:val="20"/>
        </w:rPr>
      </w:pPr>
      <w:r w:rsidRPr="00BC75BC">
        <w:rPr>
          <w:rFonts w:ascii="Times New Roman" w:hAnsi="Times New Roman" w:cs="Times New Roman"/>
          <w:b/>
          <w:bCs/>
          <w:sz w:val="20"/>
          <w:szCs w:val="20"/>
        </w:rPr>
        <w:t>МУНИЦИПАЛЬНОГО РАЙОНА КОСТРОМСКОЙ ОБЛАСТИ</w:t>
      </w:r>
    </w:p>
    <w:p w:rsidR="00BC75BC" w:rsidRPr="00BC75BC" w:rsidRDefault="00BC75BC" w:rsidP="00BC75BC">
      <w:pPr>
        <w:jc w:val="center"/>
        <w:rPr>
          <w:rFonts w:ascii="Times New Roman" w:hAnsi="Times New Roman" w:cs="Times New Roman"/>
          <w:b/>
          <w:sz w:val="20"/>
          <w:szCs w:val="20"/>
        </w:rPr>
      </w:pPr>
      <w:r w:rsidRPr="00BC75BC">
        <w:rPr>
          <w:rFonts w:ascii="Times New Roman" w:hAnsi="Times New Roman" w:cs="Times New Roman"/>
          <w:b/>
          <w:sz w:val="20"/>
          <w:szCs w:val="20"/>
        </w:rPr>
        <w:t xml:space="preserve">РЕШЕНИЕ </w:t>
      </w:r>
    </w:p>
    <w:p w:rsidR="00BC75BC" w:rsidRPr="00BC75BC" w:rsidRDefault="00BC75BC" w:rsidP="00BC75BC">
      <w:pPr>
        <w:rPr>
          <w:rFonts w:ascii="Times New Roman" w:hAnsi="Times New Roman" w:cs="Times New Roman"/>
          <w:sz w:val="20"/>
          <w:szCs w:val="20"/>
        </w:rPr>
      </w:pPr>
      <w:r w:rsidRPr="00BC75BC">
        <w:rPr>
          <w:rFonts w:ascii="Times New Roman" w:hAnsi="Times New Roman" w:cs="Times New Roman"/>
          <w:sz w:val="20"/>
          <w:szCs w:val="20"/>
        </w:rPr>
        <w:t>«16» января   2023 года              № 114</w:t>
      </w:r>
    </w:p>
    <w:p w:rsidR="00BC75BC" w:rsidRPr="00BC75BC" w:rsidRDefault="00BC75BC" w:rsidP="00BC75BC">
      <w:pPr>
        <w:pStyle w:val="a5"/>
        <w:ind w:right="32"/>
        <w:jc w:val="both"/>
        <w:rPr>
          <w:b w:val="0"/>
          <w:sz w:val="20"/>
          <w:szCs w:val="20"/>
        </w:rPr>
      </w:pPr>
      <w:r w:rsidRPr="00BC75BC">
        <w:rPr>
          <w:b w:val="0"/>
          <w:sz w:val="20"/>
          <w:szCs w:val="20"/>
        </w:rPr>
        <w:t xml:space="preserve">О премировании главы муниципального </w:t>
      </w:r>
    </w:p>
    <w:p w:rsidR="00BC75BC" w:rsidRPr="00BC75BC" w:rsidRDefault="00BC75BC" w:rsidP="00BC75BC">
      <w:pPr>
        <w:pStyle w:val="a5"/>
        <w:ind w:right="32"/>
        <w:jc w:val="both"/>
        <w:rPr>
          <w:b w:val="0"/>
          <w:sz w:val="20"/>
          <w:szCs w:val="20"/>
        </w:rPr>
      </w:pPr>
      <w:proofErr w:type="gramStart"/>
      <w:r w:rsidRPr="00BC75BC">
        <w:rPr>
          <w:b w:val="0"/>
          <w:sz w:val="20"/>
          <w:szCs w:val="20"/>
        </w:rPr>
        <w:t>образования</w:t>
      </w:r>
      <w:proofErr w:type="gramEnd"/>
      <w:r w:rsidRPr="00BC75BC">
        <w:rPr>
          <w:b w:val="0"/>
          <w:sz w:val="20"/>
          <w:szCs w:val="20"/>
        </w:rPr>
        <w:t xml:space="preserve"> городское поселение город Чухлома </w:t>
      </w:r>
    </w:p>
    <w:p w:rsidR="00BC75BC" w:rsidRPr="00BC75BC" w:rsidRDefault="00BC75BC" w:rsidP="00BC75BC">
      <w:pPr>
        <w:pStyle w:val="a5"/>
        <w:spacing w:after="120"/>
        <w:ind w:right="32"/>
        <w:jc w:val="both"/>
        <w:rPr>
          <w:sz w:val="20"/>
          <w:szCs w:val="20"/>
        </w:rPr>
      </w:pPr>
      <w:r w:rsidRPr="00BC75BC">
        <w:rPr>
          <w:b w:val="0"/>
          <w:sz w:val="20"/>
          <w:szCs w:val="20"/>
        </w:rPr>
        <w:t>Чухломского муниципального района Костромской области</w:t>
      </w:r>
    </w:p>
    <w:p w:rsidR="00BC75BC" w:rsidRPr="00BC75BC" w:rsidRDefault="00BC75BC" w:rsidP="00BC75BC">
      <w:pPr>
        <w:autoSpaceDE w:val="0"/>
        <w:spacing w:after="0"/>
        <w:ind w:firstLine="540"/>
        <w:jc w:val="both"/>
        <w:rPr>
          <w:rFonts w:ascii="Times New Roman" w:hAnsi="Times New Roman" w:cs="Times New Roman"/>
          <w:sz w:val="20"/>
          <w:szCs w:val="20"/>
        </w:rPr>
      </w:pPr>
      <w:r w:rsidRPr="00BC75BC">
        <w:rPr>
          <w:rFonts w:ascii="Times New Roman" w:hAnsi="Times New Roman" w:cs="Times New Roman"/>
          <w:sz w:val="20"/>
          <w:szCs w:val="20"/>
        </w:rPr>
        <w:t xml:space="preserve">В соответствии с </w:t>
      </w:r>
      <w:r w:rsidRPr="00BC75BC">
        <w:rPr>
          <w:rStyle w:val="a7"/>
          <w:rFonts w:ascii="Times New Roman" w:hAnsi="Times New Roman" w:cs="Times New Roman"/>
          <w:b w:val="0"/>
          <w:sz w:val="20"/>
          <w:szCs w:val="20"/>
        </w:rPr>
        <w:t>Положением о порядке выплаты ежеквартальной премии за выполнение особо важных и сложных заданий лицам, замещающим муниципальные должности городского поселения город Чухлома Чухломского муниципального района Костромской области на постоянной основе, утвержденном решением Совета депутатов городского поселения город Чухлома Чухломского муниципального района Костромской области 25 декабря 2019 года № 266, рекомендациями администрации Чухломского муниципального района Костромской области от 13 января 2023 года № 68</w:t>
      </w:r>
      <w:r w:rsidRPr="00BC75BC">
        <w:rPr>
          <w:rFonts w:ascii="Times New Roman" w:hAnsi="Times New Roman" w:cs="Times New Roman"/>
          <w:b/>
          <w:sz w:val="20"/>
          <w:szCs w:val="20"/>
        </w:rPr>
        <w:t xml:space="preserve">, </w:t>
      </w:r>
      <w:r w:rsidRPr="00BC75BC">
        <w:rPr>
          <w:rFonts w:ascii="Times New Roman" w:hAnsi="Times New Roman" w:cs="Times New Roman"/>
          <w:sz w:val="20"/>
          <w:szCs w:val="20"/>
        </w:rPr>
        <w:t>руководствуясь Уставом муниципального образования городское поселение город Чухлома Чухломского муниципального района Костромской области, Совет депутатов городского поселения город Чухлома Чухломского муниципального района Костромской области РЕШИЛ:</w:t>
      </w:r>
    </w:p>
    <w:p w:rsidR="00BC75BC" w:rsidRPr="00BC75BC" w:rsidRDefault="00BC75BC" w:rsidP="00BC75BC">
      <w:pPr>
        <w:spacing w:after="0"/>
        <w:ind w:firstLine="540"/>
        <w:jc w:val="both"/>
        <w:rPr>
          <w:rStyle w:val="a8"/>
          <w:rFonts w:ascii="Times New Roman" w:hAnsi="Times New Roman" w:cs="Times New Roman"/>
          <w:i w:val="0"/>
          <w:sz w:val="20"/>
          <w:szCs w:val="20"/>
        </w:rPr>
      </w:pPr>
      <w:r w:rsidRPr="00BC75BC">
        <w:rPr>
          <w:rFonts w:ascii="Times New Roman" w:hAnsi="Times New Roman" w:cs="Times New Roman"/>
          <w:sz w:val="20"/>
          <w:szCs w:val="20"/>
        </w:rPr>
        <w:t xml:space="preserve">1. </w:t>
      </w:r>
      <w:r w:rsidRPr="00BC75BC">
        <w:rPr>
          <w:rStyle w:val="a8"/>
          <w:rFonts w:ascii="Times New Roman" w:hAnsi="Times New Roman" w:cs="Times New Roman"/>
          <w:sz w:val="20"/>
          <w:szCs w:val="20"/>
        </w:rPr>
        <w:t>За выполнение особо важных и сложных заданий, связанных с обеспечением выполнения вопросов местного значения премировать в размере 200 % должностного оклада за 4 квартал 2022 года главу городского поселения город Чухлома Чухломского муниципального района Костромской области Лебедева А.В.</w:t>
      </w:r>
    </w:p>
    <w:p w:rsidR="00BC75BC" w:rsidRPr="00BC75BC" w:rsidRDefault="00BC75BC" w:rsidP="00BC75BC">
      <w:pPr>
        <w:spacing w:after="0"/>
        <w:ind w:firstLine="540"/>
        <w:jc w:val="both"/>
        <w:rPr>
          <w:rFonts w:ascii="Times New Roman" w:hAnsi="Times New Roman" w:cs="Times New Roman"/>
          <w:sz w:val="20"/>
          <w:szCs w:val="20"/>
        </w:rPr>
      </w:pPr>
      <w:r w:rsidRPr="00BC75BC">
        <w:rPr>
          <w:rFonts w:ascii="Times New Roman" w:hAnsi="Times New Roman" w:cs="Times New Roman"/>
          <w:sz w:val="20"/>
          <w:szCs w:val="20"/>
        </w:rPr>
        <w:t>2.</w:t>
      </w:r>
      <w:bookmarkStart w:id="0" w:name="sub_3"/>
      <w:r w:rsidRPr="00BC75BC">
        <w:rPr>
          <w:rFonts w:ascii="Times New Roman" w:hAnsi="Times New Roman" w:cs="Times New Roman"/>
          <w:sz w:val="20"/>
          <w:szCs w:val="20"/>
        </w:rPr>
        <w:t xml:space="preserve"> </w:t>
      </w:r>
      <w:bookmarkEnd w:id="0"/>
      <w:r w:rsidRPr="00BC75BC">
        <w:rPr>
          <w:rFonts w:ascii="Times New Roman" w:hAnsi="Times New Roman" w:cs="Times New Roman"/>
          <w:sz w:val="20"/>
          <w:szCs w:val="20"/>
        </w:rPr>
        <w:t>Контроль за исполнением настоящего решения возложить на председателя Совета депутатов городского поселения город Чухлома Чухломского муниципального района Костромской области (Шведова О.В.).</w:t>
      </w:r>
    </w:p>
    <w:p w:rsidR="00BC75BC" w:rsidRPr="00BC75BC" w:rsidRDefault="00BC75BC" w:rsidP="00BC75BC">
      <w:pPr>
        <w:autoSpaceDE w:val="0"/>
        <w:ind w:firstLine="540"/>
        <w:jc w:val="both"/>
        <w:rPr>
          <w:rFonts w:ascii="Times New Roman" w:hAnsi="Times New Roman" w:cs="Times New Roman"/>
          <w:sz w:val="20"/>
          <w:szCs w:val="20"/>
        </w:rPr>
      </w:pPr>
      <w:r w:rsidRPr="00BC75BC">
        <w:rPr>
          <w:rFonts w:ascii="Times New Roman" w:hAnsi="Times New Roman" w:cs="Times New Roman"/>
          <w:sz w:val="20"/>
          <w:szCs w:val="20"/>
        </w:rPr>
        <w:t>3. Настоящее решение вступает в силу с</w:t>
      </w:r>
      <w:r w:rsidR="006B4ADD">
        <w:rPr>
          <w:rFonts w:ascii="Times New Roman" w:hAnsi="Times New Roman" w:cs="Times New Roman"/>
          <w:sz w:val="20"/>
          <w:szCs w:val="20"/>
        </w:rPr>
        <w:t>о дня его официального опубликования в печатном издании «Вестник Чухломы»</w:t>
      </w:r>
      <w:r w:rsidRPr="00BC75BC">
        <w:rPr>
          <w:rFonts w:ascii="Times New Roman" w:hAnsi="Times New Roman" w:cs="Times New Roman"/>
          <w:sz w:val="20"/>
          <w:szCs w:val="20"/>
        </w:rPr>
        <w:t>.</w:t>
      </w:r>
    </w:p>
    <w:tbl>
      <w:tblPr>
        <w:tblW w:w="9585" w:type="dxa"/>
        <w:tblInd w:w="105" w:type="dxa"/>
        <w:tblLayout w:type="fixed"/>
        <w:tblCellMar>
          <w:top w:w="105" w:type="dxa"/>
          <w:left w:w="105" w:type="dxa"/>
          <w:bottom w:w="105" w:type="dxa"/>
          <w:right w:w="105" w:type="dxa"/>
        </w:tblCellMar>
        <w:tblLook w:val="04A0" w:firstRow="1" w:lastRow="0" w:firstColumn="1" w:lastColumn="0" w:noHBand="0" w:noVBand="1"/>
      </w:tblPr>
      <w:tblGrid>
        <w:gridCol w:w="4792"/>
        <w:gridCol w:w="4793"/>
      </w:tblGrid>
      <w:tr w:rsidR="00BC75BC" w:rsidRPr="00BC75BC" w:rsidTr="00BC75BC">
        <w:trPr>
          <w:trHeight w:val="1013"/>
        </w:trPr>
        <w:tc>
          <w:tcPr>
            <w:tcW w:w="4792" w:type="dxa"/>
            <w:hideMark/>
          </w:tcPr>
          <w:p w:rsidR="00BC75BC" w:rsidRPr="00BC75BC" w:rsidRDefault="00BC75BC" w:rsidP="00BC75BC">
            <w:pPr>
              <w:spacing w:after="0" w:line="256" w:lineRule="auto"/>
              <w:rPr>
                <w:rFonts w:ascii="Times New Roman" w:hAnsi="Times New Roman" w:cs="Times New Roman"/>
                <w:color w:val="000000"/>
                <w:sz w:val="20"/>
                <w:szCs w:val="20"/>
              </w:rPr>
            </w:pPr>
            <w:r w:rsidRPr="00BC75BC">
              <w:rPr>
                <w:rFonts w:ascii="Times New Roman" w:hAnsi="Times New Roman" w:cs="Times New Roman"/>
                <w:color w:val="000000"/>
                <w:sz w:val="20"/>
                <w:szCs w:val="20"/>
              </w:rPr>
              <w:t xml:space="preserve">Председатель Совета депутатов городского поселения город Чухлома Чухломского муниципального района Костромской </w:t>
            </w:r>
            <w:r>
              <w:rPr>
                <w:rFonts w:ascii="Times New Roman" w:hAnsi="Times New Roman" w:cs="Times New Roman"/>
                <w:color w:val="000000"/>
                <w:sz w:val="20"/>
                <w:szCs w:val="20"/>
              </w:rPr>
              <w:t>о</w:t>
            </w:r>
            <w:r w:rsidRPr="00BC75BC">
              <w:rPr>
                <w:rFonts w:ascii="Times New Roman" w:hAnsi="Times New Roman" w:cs="Times New Roman"/>
                <w:color w:val="000000"/>
                <w:sz w:val="20"/>
                <w:szCs w:val="20"/>
              </w:rPr>
              <w:t>бласти</w:t>
            </w:r>
          </w:p>
          <w:p w:rsidR="00BC75BC" w:rsidRPr="00BC75BC" w:rsidRDefault="00BC75BC" w:rsidP="00152ABF">
            <w:pPr>
              <w:spacing w:line="256" w:lineRule="auto"/>
              <w:rPr>
                <w:rFonts w:ascii="Times New Roman" w:hAnsi="Times New Roman" w:cs="Times New Roman"/>
                <w:color w:val="000000"/>
                <w:sz w:val="20"/>
                <w:szCs w:val="20"/>
              </w:rPr>
            </w:pPr>
            <w:r w:rsidRPr="00BC75BC">
              <w:rPr>
                <w:rFonts w:ascii="Times New Roman" w:hAnsi="Times New Roman" w:cs="Times New Roman"/>
                <w:color w:val="000000"/>
                <w:sz w:val="20"/>
                <w:szCs w:val="20"/>
              </w:rPr>
              <w:t>______________   О.В. Шведова</w:t>
            </w:r>
          </w:p>
        </w:tc>
        <w:tc>
          <w:tcPr>
            <w:tcW w:w="4793" w:type="dxa"/>
          </w:tcPr>
          <w:p w:rsidR="00BC75BC" w:rsidRPr="00BC75BC" w:rsidRDefault="00BC75BC" w:rsidP="00BC75BC">
            <w:pPr>
              <w:spacing w:line="256" w:lineRule="auto"/>
              <w:rPr>
                <w:rFonts w:ascii="Times New Roman" w:hAnsi="Times New Roman" w:cs="Times New Roman"/>
                <w:sz w:val="20"/>
                <w:szCs w:val="20"/>
              </w:rPr>
            </w:pPr>
            <w:r w:rsidRPr="00BC75BC">
              <w:rPr>
                <w:rFonts w:ascii="Times New Roman" w:hAnsi="Times New Roman" w:cs="Times New Roman"/>
                <w:color w:val="000000"/>
                <w:sz w:val="20"/>
                <w:szCs w:val="20"/>
              </w:rPr>
              <w:t>Глава городского поселения город Чухлома Чухломского муниципального района Костромской области_______________   А.В. Лебедев</w:t>
            </w:r>
          </w:p>
        </w:tc>
      </w:tr>
    </w:tbl>
    <w:p w:rsidR="00BC75BC" w:rsidRPr="00BC75BC" w:rsidRDefault="00BC75BC" w:rsidP="00BC75BC">
      <w:pPr>
        <w:spacing w:after="0"/>
        <w:rPr>
          <w:rFonts w:ascii="Times New Roman" w:hAnsi="Times New Roman" w:cs="Times New Roman"/>
          <w:sz w:val="20"/>
          <w:szCs w:val="20"/>
        </w:rPr>
      </w:pPr>
      <w:r w:rsidRPr="00BC75BC">
        <w:rPr>
          <w:rFonts w:ascii="Times New Roman" w:hAnsi="Times New Roman" w:cs="Times New Roman"/>
          <w:sz w:val="20"/>
          <w:szCs w:val="20"/>
        </w:rPr>
        <w:t>Принято Советом депутатов</w:t>
      </w:r>
    </w:p>
    <w:p w:rsidR="00BC75BC" w:rsidRPr="00BC75BC" w:rsidRDefault="00BC75BC" w:rsidP="00BC75BC">
      <w:pPr>
        <w:spacing w:after="0"/>
        <w:rPr>
          <w:rFonts w:ascii="Times New Roman" w:hAnsi="Times New Roman" w:cs="Times New Roman"/>
          <w:sz w:val="20"/>
          <w:szCs w:val="20"/>
        </w:rPr>
      </w:pPr>
      <w:r w:rsidRPr="00BC75BC">
        <w:rPr>
          <w:rFonts w:ascii="Times New Roman" w:hAnsi="Times New Roman" w:cs="Times New Roman"/>
          <w:sz w:val="20"/>
          <w:szCs w:val="20"/>
        </w:rPr>
        <w:t>«16» января 2023 года</w:t>
      </w:r>
    </w:p>
    <w:p w:rsidR="00B9517B" w:rsidRDefault="00BC75BC" w:rsidP="00B9517B">
      <w:pPr>
        <w:spacing w:after="0"/>
        <w:jc w:val="center"/>
        <w:rPr>
          <w:rFonts w:ascii="Times New Roman" w:hAnsi="Times New Roman" w:cs="Times New Roman"/>
          <w:b/>
          <w:sz w:val="20"/>
          <w:szCs w:val="20"/>
        </w:rPr>
      </w:pPr>
      <w:r w:rsidRPr="00B9517B">
        <w:rPr>
          <w:rFonts w:ascii="Times New Roman" w:hAnsi="Times New Roman" w:cs="Times New Roman"/>
          <w:b/>
          <w:sz w:val="20"/>
          <w:szCs w:val="20"/>
        </w:rPr>
        <w:t>СОВЕТ ДЕПУТАТОВ</w:t>
      </w:r>
    </w:p>
    <w:p w:rsidR="00BC75BC" w:rsidRPr="00B9517B" w:rsidRDefault="00BC75BC" w:rsidP="00BC75BC">
      <w:pPr>
        <w:jc w:val="center"/>
        <w:rPr>
          <w:rFonts w:ascii="Times New Roman" w:hAnsi="Times New Roman" w:cs="Times New Roman"/>
          <w:b/>
          <w:sz w:val="20"/>
          <w:szCs w:val="20"/>
        </w:rPr>
      </w:pPr>
      <w:r w:rsidRPr="00B9517B">
        <w:rPr>
          <w:rFonts w:ascii="Times New Roman" w:hAnsi="Times New Roman" w:cs="Times New Roman"/>
          <w:b/>
          <w:sz w:val="20"/>
          <w:szCs w:val="20"/>
        </w:rPr>
        <w:t xml:space="preserve"> ГОРОДСКОГО ПОСЕЛЕНИЯ ГОРОД ЧУХЛОМА ЧУХЛОМСКОГО МУНИЦИПАЛЬНОГО РАЙОНА КОСТРОМСКОЙ ОБЛАСТИ</w:t>
      </w:r>
    </w:p>
    <w:p w:rsidR="00BC75BC" w:rsidRPr="00BC75BC" w:rsidRDefault="00BC75BC" w:rsidP="00BC75BC">
      <w:pPr>
        <w:spacing w:after="0"/>
        <w:jc w:val="center"/>
        <w:rPr>
          <w:rFonts w:ascii="Times New Roman" w:hAnsi="Times New Roman" w:cs="Times New Roman"/>
          <w:b/>
          <w:sz w:val="20"/>
          <w:szCs w:val="20"/>
        </w:rPr>
      </w:pPr>
      <w:r w:rsidRPr="00BC75BC">
        <w:rPr>
          <w:rFonts w:ascii="Times New Roman" w:hAnsi="Times New Roman" w:cs="Times New Roman"/>
          <w:b/>
          <w:sz w:val="20"/>
          <w:szCs w:val="20"/>
        </w:rPr>
        <w:t>РЕШЕНИЕ</w:t>
      </w:r>
    </w:p>
    <w:p w:rsidR="00BC75BC" w:rsidRPr="00BC75BC" w:rsidRDefault="00BC75BC" w:rsidP="00BC75BC">
      <w:pPr>
        <w:spacing w:after="0"/>
        <w:rPr>
          <w:rFonts w:ascii="Times New Roman" w:hAnsi="Times New Roman" w:cs="Times New Roman"/>
          <w:sz w:val="20"/>
          <w:szCs w:val="20"/>
        </w:rPr>
      </w:pPr>
    </w:p>
    <w:p w:rsidR="00BC75BC" w:rsidRPr="00BC75BC" w:rsidRDefault="00BC75BC" w:rsidP="00BC75BC">
      <w:pPr>
        <w:spacing w:after="0"/>
        <w:rPr>
          <w:rFonts w:ascii="Times New Roman" w:hAnsi="Times New Roman" w:cs="Times New Roman"/>
          <w:sz w:val="20"/>
          <w:szCs w:val="20"/>
        </w:rPr>
      </w:pPr>
      <w:proofErr w:type="gramStart"/>
      <w:r w:rsidRPr="00BC75BC">
        <w:rPr>
          <w:rFonts w:ascii="Times New Roman" w:hAnsi="Times New Roman" w:cs="Times New Roman"/>
          <w:sz w:val="20"/>
          <w:szCs w:val="20"/>
        </w:rPr>
        <w:t>от</w:t>
      </w:r>
      <w:proofErr w:type="gramEnd"/>
      <w:r w:rsidRPr="00BC75BC">
        <w:rPr>
          <w:rFonts w:ascii="Times New Roman" w:hAnsi="Times New Roman" w:cs="Times New Roman"/>
          <w:sz w:val="20"/>
          <w:szCs w:val="20"/>
        </w:rPr>
        <w:t xml:space="preserve"> « 25 » января 2023 года № 115</w:t>
      </w:r>
    </w:p>
    <w:p w:rsidR="00BC75BC" w:rsidRPr="00BC75BC" w:rsidRDefault="00BC75BC" w:rsidP="00BC75BC">
      <w:pPr>
        <w:pStyle w:val="a3"/>
        <w:spacing w:before="0" w:beforeAutospacing="0" w:after="0" w:afterAutospacing="0"/>
        <w:rPr>
          <w:b/>
          <w:sz w:val="20"/>
          <w:szCs w:val="20"/>
        </w:rPr>
      </w:pPr>
    </w:p>
    <w:p w:rsidR="00BC75BC" w:rsidRPr="00BC75BC" w:rsidRDefault="00BC75BC" w:rsidP="00BC75BC">
      <w:pPr>
        <w:pStyle w:val="a3"/>
        <w:spacing w:before="0" w:beforeAutospacing="0" w:after="0" w:afterAutospacing="0"/>
        <w:rPr>
          <w:sz w:val="20"/>
          <w:szCs w:val="20"/>
        </w:rPr>
      </w:pPr>
      <w:r w:rsidRPr="00BC75BC">
        <w:rPr>
          <w:sz w:val="20"/>
          <w:szCs w:val="20"/>
        </w:rPr>
        <w:t xml:space="preserve">О внесении изменений в решение </w:t>
      </w:r>
    </w:p>
    <w:p w:rsidR="00BC75BC" w:rsidRPr="00BC75BC" w:rsidRDefault="00BC75BC" w:rsidP="00BC75BC">
      <w:pPr>
        <w:pStyle w:val="a3"/>
        <w:spacing w:before="0" w:beforeAutospacing="0" w:after="0" w:afterAutospacing="0"/>
        <w:rPr>
          <w:sz w:val="20"/>
          <w:szCs w:val="20"/>
        </w:rPr>
      </w:pPr>
      <w:r w:rsidRPr="00BC75BC">
        <w:rPr>
          <w:sz w:val="20"/>
          <w:szCs w:val="20"/>
        </w:rPr>
        <w:t xml:space="preserve">Совета депутатов городского поселения город Чухлома </w:t>
      </w:r>
    </w:p>
    <w:p w:rsidR="00BC75BC" w:rsidRPr="00BC75BC" w:rsidRDefault="00BC75BC" w:rsidP="00BC75BC">
      <w:pPr>
        <w:pStyle w:val="a3"/>
        <w:spacing w:before="0" w:beforeAutospacing="0" w:after="0" w:afterAutospacing="0"/>
        <w:rPr>
          <w:sz w:val="20"/>
          <w:szCs w:val="20"/>
        </w:rPr>
      </w:pPr>
      <w:r w:rsidRPr="00BC75BC">
        <w:rPr>
          <w:sz w:val="20"/>
          <w:szCs w:val="20"/>
        </w:rPr>
        <w:t xml:space="preserve">Чухломского муниципального района </w:t>
      </w:r>
    </w:p>
    <w:p w:rsidR="00BC75BC" w:rsidRPr="00BC75BC" w:rsidRDefault="00BC75BC" w:rsidP="00BC75BC">
      <w:pPr>
        <w:pStyle w:val="a3"/>
        <w:spacing w:before="0" w:beforeAutospacing="0" w:after="0" w:afterAutospacing="0"/>
        <w:rPr>
          <w:sz w:val="20"/>
          <w:szCs w:val="20"/>
        </w:rPr>
      </w:pPr>
      <w:r w:rsidRPr="00BC75BC">
        <w:rPr>
          <w:sz w:val="20"/>
          <w:szCs w:val="20"/>
        </w:rPr>
        <w:t xml:space="preserve">Костромской области от 30 июля 2021 года № 379 </w:t>
      </w:r>
    </w:p>
    <w:p w:rsidR="00BC75BC" w:rsidRPr="00BC75BC" w:rsidRDefault="00BC75BC" w:rsidP="00BC75BC">
      <w:pPr>
        <w:pStyle w:val="a3"/>
        <w:spacing w:before="0" w:beforeAutospacing="0" w:after="0" w:afterAutospacing="0"/>
        <w:rPr>
          <w:sz w:val="20"/>
          <w:szCs w:val="20"/>
        </w:rPr>
      </w:pPr>
      <w:r w:rsidRPr="00BC75BC">
        <w:rPr>
          <w:sz w:val="20"/>
          <w:szCs w:val="20"/>
        </w:rPr>
        <w:t xml:space="preserve">«Об утверждении Положения о муниципальном </w:t>
      </w:r>
    </w:p>
    <w:p w:rsidR="00BC75BC" w:rsidRPr="00BC75BC" w:rsidRDefault="00BC75BC" w:rsidP="00BC75BC">
      <w:pPr>
        <w:pStyle w:val="a3"/>
        <w:spacing w:before="0" w:beforeAutospacing="0" w:after="0" w:afterAutospacing="0"/>
        <w:rPr>
          <w:sz w:val="20"/>
          <w:szCs w:val="20"/>
        </w:rPr>
      </w:pPr>
      <w:proofErr w:type="gramStart"/>
      <w:r w:rsidRPr="00BC75BC">
        <w:rPr>
          <w:sz w:val="20"/>
          <w:szCs w:val="20"/>
        </w:rPr>
        <w:t>жилищном</w:t>
      </w:r>
      <w:proofErr w:type="gramEnd"/>
      <w:r w:rsidRPr="00BC75BC">
        <w:rPr>
          <w:sz w:val="20"/>
          <w:szCs w:val="20"/>
        </w:rPr>
        <w:t xml:space="preserve"> контроле»</w:t>
      </w:r>
    </w:p>
    <w:p w:rsidR="00BC75BC" w:rsidRPr="00BC75BC" w:rsidRDefault="00BC75BC" w:rsidP="00BC75BC">
      <w:pPr>
        <w:pStyle w:val="a3"/>
        <w:spacing w:before="0" w:beforeAutospacing="0" w:after="0" w:afterAutospacing="0"/>
        <w:rPr>
          <w:b/>
          <w:sz w:val="20"/>
          <w:szCs w:val="20"/>
        </w:rPr>
      </w:pPr>
    </w:p>
    <w:p w:rsidR="00BC75BC" w:rsidRPr="00BC75BC" w:rsidRDefault="00BC75BC" w:rsidP="00BC75BC">
      <w:pPr>
        <w:pStyle w:val="a3"/>
        <w:spacing w:before="0" w:beforeAutospacing="0" w:after="0" w:afterAutospacing="0"/>
        <w:jc w:val="both"/>
        <w:rPr>
          <w:sz w:val="20"/>
          <w:szCs w:val="20"/>
        </w:rPr>
      </w:pPr>
      <w:r w:rsidRPr="00BC75BC">
        <w:rPr>
          <w:sz w:val="20"/>
          <w:szCs w:val="20"/>
        </w:rPr>
        <w:t xml:space="preserve">В целях приведения нормативного правового акта в соответствии с действующим законодательством, руководствуясь Уставом муниципального образования городское поселение город Чухлома Чухломского муниципального района Костромской области Совет депутатов городского поселения город Чухлома Чухломского муниципального района Костромской области </w:t>
      </w:r>
      <w:r w:rsidRPr="00BC75BC">
        <w:rPr>
          <w:b/>
          <w:sz w:val="20"/>
          <w:szCs w:val="20"/>
        </w:rPr>
        <w:t>РЕШИЛ:</w:t>
      </w:r>
    </w:p>
    <w:p w:rsidR="00BC75BC" w:rsidRPr="00BC75BC" w:rsidRDefault="00BC75BC" w:rsidP="00BC75BC">
      <w:pPr>
        <w:pStyle w:val="a3"/>
        <w:spacing w:before="0" w:beforeAutospacing="0" w:after="0" w:afterAutospacing="0"/>
        <w:jc w:val="both"/>
        <w:rPr>
          <w:sz w:val="20"/>
          <w:szCs w:val="20"/>
        </w:rPr>
      </w:pPr>
      <w:r w:rsidRPr="00BC75BC">
        <w:rPr>
          <w:sz w:val="20"/>
          <w:szCs w:val="20"/>
        </w:rPr>
        <w:t xml:space="preserve">            1.Внести в решение Совета депутатов городского поселения город Чухлома Чухломского муниципального района Костромской области от 30 июля 2021 года № 379 «Об утверждении Положения о муниципальном жилищном контроле» (далее-Решение) следующее изменение:</w:t>
      </w:r>
    </w:p>
    <w:p w:rsidR="00BC75BC" w:rsidRPr="00BC75BC" w:rsidRDefault="00BC75BC" w:rsidP="00BC75BC">
      <w:pPr>
        <w:pStyle w:val="a3"/>
        <w:spacing w:before="0" w:beforeAutospacing="0" w:after="0" w:afterAutospacing="0"/>
        <w:jc w:val="both"/>
        <w:rPr>
          <w:sz w:val="20"/>
          <w:szCs w:val="20"/>
          <w:shd w:val="clear" w:color="auto" w:fill="FFFFFF"/>
        </w:rPr>
      </w:pPr>
      <w:r w:rsidRPr="00BC75BC">
        <w:rPr>
          <w:sz w:val="20"/>
          <w:szCs w:val="20"/>
        </w:rPr>
        <w:t xml:space="preserve">            1.1.Приложение к Решению изложить в редакции согласно приложению к настоящему Решению.</w:t>
      </w:r>
    </w:p>
    <w:p w:rsidR="00BC75BC" w:rsidRPr="00BC75BC" w:rsidRDefault="00BC75BC" w:rsidP="00BC75BC">
      <w:pPr>
        <w:spacing w:after="0"/>
        <w:jc w:val="both"/>
        <w:rPr>
          <w:rFonts w:ascii="Times New Roman" w:hAnsi="Times New Roman" w:cs="Times New Roman"/>
          <w:sz w:val="20"/>
          <w:szCs w:val="20"/>
        </w:rPr>
      </w:pPr>
      <w:r w:rsidRPr="00BC75BC">
        <w:rPr>
          <w:rFonts w:ascii="Times New Roman" w:hAnsi="Times New Roman" w:cs="Times New Roman"/>
          <w:sz w:val="20"/>
          <w:szCs w:val="20"/>
          <w:shd w:val="clear" w:color="auto" w:fill="FFFFFF"/>
        </w:rPr>
        <w:t xml:space="preserve">           </w:t>
      </w:r>
      <w:r w:rsidRPr="00BC75BC">
        <w:rPr>
          <w:rFonts w:ascii="Times New Roman" w:hAnsi="Times New Roman" w:cs="Times New Roman"/>
          <w:sz w:val="20"/>
          <w:szCs w:val="20"/>
        </w:rPr>
        <w:t xml:space="preserve">2. Контроль за исполнением настоящего решения возложить на депутатскую комиссию </w:t>
      </w:r>
      <w:r w:rsidRPr="00BC75BC">
        <w:rPr>
          <w:rFonts w:ascii="Times New Roman" w:hAnsi="Times New Roman" w:cs="Times New Roman"/>
          <w:sz w:val="20"/>
          <w:szCs w:val="20"/>
          <w:lang w:eastAsia="zh-CN"/>
        </w:rPr>
        <w:t>по бюджету, налогам и сборам (О.В. Шведова)</w:t>
      </w:r>
    </w:p>
    <w:p w:rsidR="00BC75BC" w:rsidRPr="00BC75BC" w:rsidRDefault="00BC75BC" w:rsidP="00BC75BC">
      <w:pPr>
        <w:pStyle w:val="ConsPlusNormal"/>
        <w:ind w:firstLine="0"/>
        <w:jc w:val="both"/>
        <w:rPr>
          <w:rFonts w:ascii="Times New Roman" w:hAnsi="Times New Roman" w:cs="Times New Roman"/>
        </w:rPr>
      </w:pPr>
      <w:r w:rsidRPr="00BC75BC">
        <w:rPr>
          <w:rFonts w:ascii="Times New Roman" w:hAnsi="Times New Roman" w:cs="Times New Roman"/>
        </w:rPr>
        <w:t xml:space="preserve">           3. Настоящее решение вступает в силу со дня его официального опубликования в печатном издании «Вестник Чухломы».</w:t>
      </w:r>
    </w:p>
    <w:p w:rsidR="00BC75BC" w:rsidRPr="00BC75BC" w:rsidRDefault="00BC75BC" w:rsidP="00BC75BC">
      <w:pPr>
        <w:spacing w:after="0"/>
        <w:jc w:val="both"/>
        <w:rPr>
          <w:rFonts w:ascii="Times New Roman" w:hAnsi="Times New Roman" w:cs="Times New Roman"/>
          <w:sz w:val="20"/>
          <w:szCs w:val="20"/>
        </w:rPr>
      </w:pPr>
    </w:p>
    <w:tbl>
      <w:tblPr>
        <w:tblW w:w="9570" w:type="dxa"/>
        <w:tblCellSpacing w:w="0" w:type="dxa"/>
        <w:tblCellMar>
          <w:top w:w="105" w:type="dxa"/>
          <w:left w:w="105" w:type="dxa"/>
          <w:bottom w:w="105" w:type="dxa"/>
          <w:right w:w="105" w:type="dxa"/>
        </w:tblCellMar>
        <w:tblLook w:val="00A0" w:firstRow="1" w:lastRow="0" w:firstColumn="1" w:lastColumn="0" w:noHBand="0" w:noVBand="0"/>
      </w:tblPr>
      <w:tblGrid>
        <w:gridCol w:w="4785"/>
        <w:gridCol w:w="4785"/>
      </w:tblGrid>
      <w:tr w:rsidR="00BC75BC" w:rsidRPr="00BC75BC" w:rsidTr="00B9517B">
        <w:trPr>
          <w:trHeight w:val="994"/>
          <w:tblCellSpacing w:w="0" w:type="dxa"/>
        </w:trPr>
        <w:tc>
          <w:tcPr>
            <w:tcW w:w="4785" w:type="dxa"/>
            <w:tcMar>
              <w:top w:w="0" w:type="dxa"/>
              <w:left w:w="0" w:type="dxa"/>
              <w:bottom w:w="0" w:type="dxa"/>
              <w:right w:w="0" w:type="dxa"/>
            </w:tcMar>
            <w:hideMark/>
          </w:tcPr>
          <w:p w:rsidR="00BC75BC" w:rsidRPr="00BC75BC" w:rsidRDefault="00BC75BC" w:rsidP="00B9517B">
            <w:pPr>
              <w:pStyle w:val="a3"/>
              <w:spacing w:after="0" w:afterAutospacing="0"/>
              <w:rPr>
                <w:sz w:val="20"/>
                <w:szCs w:val="20"/>
              </w:rPr>
            </w:pPr>
            <w:r w:rsidRPr="00BC75BC">
              <w:rPr>
                <w:sz w:val="20"/>
                <w:szCs w:val="20"/>
              </w:rPr>
              <w:t>Председатель Совета депутатов городского поселения город Чухлома Чухломского муниципального района Костромской области________________ О.В. Шведова</w:t>
            </w:r>
          </w:p>
        </w:tc>
        <w:tc>
          <w:tcPr>
            <w:tcW w:w="4785" w:type="dxa"/>
            <w:tcMar>
              <w:top w:w="0" w:type="dxa"/>
              <w:left w:w="0" w:type="dxa"/>
              <w:bottom w:w="0" w:type="dxa"/>
              <w:right w:w="0" w:type="dxa"/>
            </w:tcMar>
          </w:tcPr>
          <w:p w:rsidR="00BC75BC" w:rsidRPr="00BC75BC" w:rsidRDefault="00BC75BC" w:rsidP="00B9517B">
            <w:pPr>
              <w:pStyle w:val="a3"/>
              <w:spacing w:after="0" w:afterAutospacing="0"/>
              <w:rPr>
                <w:sz w:val="20"/>
                <w:szCs w:val="20"/>
              </w:rPr>
            </w:pPr>
            <w:r w:rsidRPr="00BC75BC">
              <w:rPr>
                <w:sz w:val="20"/>
                <w:szCs w:val="20"/>
              </w:rPr>
              <w:t xml:space="preserve">Глава городского поселения город Чухлома Чухломского муниципального района Костромской области________________ А.В. Лебедев </w:t>
            </w:r>
          </w:p>
        </w:tc>
      </w:tr>
    </w:tbl>
    <w:p w:rsidR="00BC75BC" w:rsidRPr="00BC75BC" w:rsidRDefault="00BC75BC" w:rsidP="00BC75BC">
      <w:pPr>
        <w:pStyle w:val="a3"/>
        <w:spacing w:before="0" w:beforeAutospacing="0" w:after="0" w:afterAutospacing="0"/>
        <w:rPr>
          <w:sz w:val="20"/>
          <w:szCs w:val="20"/>
        </w:rPr>
      </w:pPr>
      <w:r w:rsidRPr="00BC75BC">
        <w:rPr>
          <w:sz w:val="20"/>
          <w:szCs w:val="20"/>
        </w:rPr>
        <w:t xml:space="preserve">Принято Советом депутатов </w:t>
      </w:r>
    </w:p>
    <w:p w:rsidR="00BC75BC" w:rsidRPr="00BC75BC" w:rsidRDefault="00BC75BC" w:rsidP="00BC75BC">
      <w:pPr>
        <w:pStyle w:val="a3"/>
        <w:spacing w:before="0" w:beforeAutospacing="0" w:after="0" w:afterAutospacing="0"/>
        <w:rPr>
          <w:sz w:val="20"/>
          <w:szCs w:val="20"/>
        </w:rPr>
      </w:pPr>
      <w:r w:rsidRPr="00BC75BC">
        <w:rPr>
          <w:sz w:val="20"/>
          <w:szCs w:val="20"/>
        </w:rPr>
        <w:t xml:space="preserve">«25» </w:t>
      </w:r>
      <w:proofErr w:type="gramStart"/>
      <w:r w:rsidRPr="00BC75BC">
        <w:rPr>
          <w:sz w:val="20"/>
          <w:szCs w:val="20"/>
        </w:rPr>
        <w:t>января  2023</w:t>
      </w:r>
      <w:proofErr w:type="gramEnd"/>
      <w:r w:rsidRPr="00BC75BC">
        <w:rPr>
          <w:sz w:val="20"/>
          <w:szCs w:val="20"/>
        </w:rPr>
        <w:t xml:space="preserve"> года</w:t>
      </w:r>
    </w:p>
    <w:p w:rsidR="00BC75BC" w:rsidRPr="00BC75BC" w:rsidRDefault="00BC75BC" w:rsidP="00BC75BC">
      <w:pPr>
        <w:pStyle w:val="a3"/>
        <w:spacing w:after="0" w:afterAutospacing="0"/>
        <w:rPr>
          <w:sz w:val="20"/>
          <w:szCs w:val="20"/>
        </w:rPr>
      </w:pPr>
    </w:p>
    <w:p w:rsidR="00BC75BC" w:rsidRPr="00BC75BC" w:rsidRDefault="00BC75BC" w:rsidP="00BC75BC">
      <w:pPr>
        <w:shd w:val="clear" w:color="auto" w:fill="FFFFFF"/>
        <w:spacing w:after="0"/>
        <w:ind w:left="5760"/>
        <w:jc w:val="right"/>
        <w:rPr>
          <w:rFonts w:ascii="Times New Roman" w:hAnsi="Times New Roman" w:cs="Times New Roman"/>
          <w:sz w:val="20"/>
          <w:szCs w:val="20"/>
        </w:rPr>
      </w:pPr>
      <w:r w:rsidRPr="00BC75BC">
        <w:rPr>
          <w:rFonts w:ascii="Times New Roman" w:hAnsi="Times New Roman" w:cs="Times New Roman"/>
          <w:sz w:val="20"/>
          <w:szCs w:val="20"/>
        </w:rPr>
        <w:t>Приложение</w:t>
      </w:r>
    </w:p>
    <w:p w:rsidR="00BC75BC" w:rsidRPr="00BC75BC" w:rsidRDefault="00BC75BC" w:rsidP="00BC75BC">
      <w:pPr>
        <w:shd w:val="clear" w:color="auto" w:fill="FFFFFF"/>
        <w:spacing w:after="0"/>
        <w:ind w:left="5760"/>
        <w:jc w:val="right"/>
        <w:rPr>
          <w:rFonts w:ascii="Times New Roman" w:hAnsi="Times New Roman" w:cs="Times New Roman"/>
          <w:sz w:val="20"/>
          <w:szCs w:val="20"/>
        </w:rPr>
      </w:pPr>
      <w:proofErr w:type="gramStart"/>
      <w:r w:rsidRPr="00BC75BC">
        <w:rPr>
          <w:rFonts w:ascii="Times New Roman" w:hAnsi="Times New Roman" w:cs="Times New Roman"/>
          <w:sz w:val="20"/>
          <w:szCs w:val="20"/>
        </w:rPr>
        <w:t>к</w:t>
      </w:r>
      <w:proofErr w:type="gramEnd"/>
      <w:r w:rsidRPr="00BC75BC">
        <w:rPr>
          <w:rFonts w:ascii="Times New Roman" w:hAnsi="Times New Roman" w:cs="Times New Roman"/>
          <w:sz w:val="20"/>
          <w:szCs w:val="20"/>
        </w:rPr>
        <w:t xml:space="preserve"> решению Совета депутатов</w:t>
      </w:r>
    </w:p>
    <w:p w:rsidR="00BC75BC" w:rsidRPr="00BC75BC" w:rsidRDefault="00BC75BC" w:rsidP="00BC75BC">
      <w:pPr>
        <w:shd w:val="clear" w:color="auto" w:fill="FFFFFF"/>
        <w:spacing w:after="0"/>
        <w:ind w:left="5760" w:hanging="10"/>
        <w:jc w:val="right"/>
        <w:rPr>
          <w:rFonts w:ascii="Times New Roman" w:hAnsi="Times New Roman" w:cs="Times New Roman"/>
          <w:sz w:val="20"/>
          <w:szCs w:val="20"/>
        </w:rPr>
      </w:pPr>
      <w:proofErr w:type="gramStart"/>
      <w:r w:rsidRPr="00BC75BC">
        <w:rPr>
          <w:rFonts w:ascii="Times New Roman" w:hAnsi="Times New Roman" w:cs="Times New Roman"/>
          <w:sz w:val="20"/>
          <w:szCs w:val="20"/>
        </w:rPr>
        <w:t>городского</w:t>
      </w:r>
      <w:proofErr w:type="gramEnd"/>
      <w:r w:rsidRPr="00BC75BC">
        <w:rPr>
          <w:rFonts w:ascii="Times New Roman" w:hAnsi="Times New Roman" w:cs="Times New Roman"/>
          <w:sz w:val="20"/>
          <w:szCs w:val="20"/>
        </w:rPr>
        <w:t xml:space="preserve"> поселения город Чухлома </w:t>
      </w:r>
    </w:p>
    <w:p w:rsidR="00BC75BC" w:rsidRPr="00BC75BC" w:rsidRDefault="00BC75BC" w:rsidP="00BC75BC">
      <w:pPr>
        <w:shd w:val="clear" w:color="auto" w:fill="FFFFFF"/>
        <w:spacing w:after="0"/>
        <w:ind w:left="5760" w:hanging="10"/>
        <w:jc w:val="right"/>
        <w:rPr>
          <w:rFonts w:ascii="Times New Roman" w:hAnsi="Times New Roman" w:cs="Times New Roman"/>
          <w:sz w:val="20"/>
          <w:szCs w:val="20"/>
        </w:rPr>
      </w:pPr>
      <w:r w:rsidRPr="00BC75BC">
        <w:rPr>
          <w:rFonts w:ascii="Times New Roman" w:hAnsi="Times New Roman" w:cs="Times New Roman"/>
          <w:sz w:val="20"/>
          <w:szCs w:val="20"/>
        </w:rPr>
        <w:t xml:space="preserve">Чухломского муниципального района </w:t>
      </w:r>
    </w:p>
    <w:p w:rsidR="00BC75BC" w:rsidRPr="00BC75BC" w:rsidRDefault="00BC75BC" w:rsidP="00BC75BC">
      <w:pPr>
        <w:shd w:val="clear" w:color="auto" w:fill="FFFFFF"/>
        <w:spacing w:after="0"/>
        <w:ind w:left="5760" w:hanging="10"/>
        <w:jc w:val="right"/>
        <w:rPr>
          <w:rFonts w:ascii="Times New Roman" w:hAnsi="Times New Roman" w:cs="Times New Roman"/>
          <w:sz w:val="20"/>
          <w:szCs w:val="20"/>
        </w:rPr>
      </w:pPr>
      <w:r w:rsidRPr="00BC75BC">
        <w:rPr>
          <w:rFonts w:ascii="Times New Roman" w:hAnsi="Times New Roman" w:cs="Times New Roman"/>
          <w:sz w:val="20"/>
          <w:szCs w:val="20"/>
        </w:rPr>
        <w:t xml:space="preserve">Костромской области </w:t>
      </w:r>
    </w:p>
    <w:p w:rsidR="00BC75BC" w:rsidRPr="00BC75BC" w:rsidRDefault="00BC75BC" w:rsidP="00BC75BC">
      <w:pPr>
        <w:shd w:val="clear" w:color="auto" w:fill="FFFFFF"/>
        <w:spacing w:after="0"/>
        <w:ind w:left="5760" w:hanging="10"/>
        <w:jc w:val="right"/>
        <w:rPr>
          <w:rFonts w:ascii="Times New Roman" w:hAnsi="Times New Roman" w:cs="Times New Roman"/>
          <w:sz w:val="20"/>
          <w:szCs w:val="20"/>
        </w:rPr>
      </w:pPr>
      <w:proofErr w:type="gramStart"/>
      <w:r w:rsidRPr="00BC75BC">
        <w:rPr>
          <w:rFonts w:ascii="Times New Roman" w:hAnsi="Times New Roman" w:cs="Times New Roman"/>
          <w:sz w:val="20"/>
          <w:szCs w:val="20"/>
        </w:rPr>
        <w:t>от</w:t>
      </w:r>
      <w:proofErr w:type="gramEnd"/>
      <w:r w:rsidRPr="00BC75BC">
        <w:rPr>
          <w:rFonts w:ascii="Times New Roman" w:hAnsi="Times New Roman" w:cs="Times New Roman"/>
          <w:sz w:val="20"/>
          <w:szCs w:val="20"/>
        </w:rPr>
        <w:t xml:space="preserve"> «25»января 2023 года№115</w:t>
      </w:r>
    </w:p>
    <w:p w:rsidR="00BC75BC" w:rsidRPr="00BC75BC" w:rsidRDefault="00BC75BC" w:rsidP="00BC75BC">
      <w:pPr>
        <w:spacing w:after="0"/>
        <w:jc w:val="right"/>
        <w:rPr>
          <w:rFonts w:ascii="Times New Roman" w:hAnsi="Times New Roman" w:cs="Times New Roman"/>
          <w:bCs/>
          <w:sz w:val="20"/>
          <w:szCs w:val="20"/>
        </w:rPr>
      </w:pPr>
    </w:p>
    <w:p w:rsidR="00BC75BC" w:rsidRPr="00BC75BC" w:rsidRDefault="00BC75BC" w:rsidP="00BC75BC">
      <w:pPr>
        <w:spacing w:after="0"/>
        <w:jc w:val="right"/>
        <w:rPr>
          <w:rFonts w:ascii="Times New Roman" w:hAnsi="Times New Roman" w:cs="Times New Roman"/>
          <w:bCs/>
          <w:sz w:val="20"/>
          <w:szCs w:val="20"/>
        </w:rPr>
      </w:pPr>
      <w:r w:rsidRPr="00BC75BC">
        <w:rPr>
          <w:rFonts w:ascii="Times New Roman" w:hAnsi="Times New Roman" w:cs="Times New Roman"/>
          <w:bCs/>
          <w:sz w:val="20"/>
          <w:szCs w:val="20"/>
        </w:rPr>
        <w:t>Утверждено</w:t>
      </w:r>
    </w:p>
    <w:p w:rsidR="00BC75BC" w:rsidRPr="00BC75BC" w:rsidRDefault="00BC75BC" w:rsidP="00BC75BC">
      <w:pPr>
        <w:shd w:val="clear" w:color="auto" w:fill="FFFFFF"/>
        <w:spacing w:after="0"/>
        <w:ind w:left="5760"/>
        <w:jc w:val="right"/>
        <w:rPr>
          <w:rFonts w:ascii="Times New Roman" w:hAnsi="Times New Roman" w:cs="Times New Roman"/>
          <w:sz w:val="20"/>
          <w:szCs w:val="20"/>
        </w:rPr>
      </w:pPr>
      <w:r w:rsidRPr="00BC75BC">
        <w:rPr>
          <w:rFonts w:ascii="Times New Roman" w:hAnsi="Times New Roman" w:cs="Times New Roman"/>
          <w:bCs/>
          <w:sz w:val="20"/>
          <w:szCs w:val="20"/>
        </w:rPr>
        <w:t xml:space="preserve">Решением </w:t>
      </w:r>
      <w:r w:rsidRPr="00BC75BC">
        <w:rPr>
          <w:rFonts w:ascii="Times New Roman" w:hAnsi="Times New Roman" w:cs="Times New Roman"/>
          <w:sz w:val="20"/>
          <w:szCs w:val="20"/>
        </w:rPr>
        <w:t>Совета депутатов</w:t>
      </w:r>
    </w:p>
    <w:p w:rsidR="00BC75BC" w:rsidRPr="00BC75BC" w:rsidRDefault="00BC75BC" w:rsidP="00BC75BC">
      <w:pPr>
        <w:shd w:val="clear" w:color="auto" w:fill="FFFFFF"/>
        <w:spacing w:after="0"/>
        <w:ind w:left="5760" w:hanging="10"/>
        <w:jc w:val="right"/>
        <w:rPr>
          <w:rFonts w:ascii="Times New Roman" w:hAnsi="Times New Roman" w:cs="Times New Roman"/>
          <w:sz w:val="20"/>
          <w:szCs w:val="20"/>
        </w:rPr>
      </w:pPr>
      <w:proofErr w:type="gramStart"/>
      <w:r w:rsidRPr="00BC75BC">
        <w:rPr>
          <w:rFonts w:ascii="Times New Roman" w:hAnsi="Times New Roman" w:cs="Times New Roman"/>
          <w:sz w:val="20"/>
          <w:szCs w:val="20"/>
        </w:rPr>
        <w:t>городского</w:t>
      </w:r>
      <w:proofErr w:type="gramEnd"/>
      <w:r w:rsidRPr="00BC75BC">
        <w:rPr>
          <w:rFonts w:ascii="Times New Roman" w:hAnsi="Times New Roman" w:cs="Times New Roman"/>
          <w:sz w:val="20"/>
          <w:szCs w:val="20"/>
        </w:rPr>
        <w:t xml:space="preserve"> поселения город Чухлома Чухломского муниципального района </w:t>
      </w:r>
    </w:p>
    <w:p w:rsidR="00BC75BC" w:rsidRPr="00BC75BC" w:rsidRDefault="00BC75BC" w:rsidP="00BC75BC">
      <w:pPr>
        <w:shd w:val="clear" w:color="auto" w:fill="FFFFFF"/>
        <w:spacing w:after="0"/>
        <w:ind w:left="5760" w:hanging="10"/>
        <w:jc w:val="right"/>
        <w:rPr>
          <w:rFonts w:ascii="Times New Roman" w:hAnsi="Times New Roman" w:cs="Times New Roman"/>
          <w:sz w:val="20"/>
          <w:szCs w:val="20"/>
        </w:rPr>
      </w:pPr>
      <w:r w:rsidRPr="00BC75BC">
        <w:rPr>
          <w:rFonts w:ascii="Times New Roman" w:hAnsi="Times New Roman" w:cs="Times New Roman"/>
          <w:sz w:val="20"/>
          <w:szCs w:val="20"/>
        </w:rPr>
        <w:t xml:space="preserve">Костромской области </w:t>
      </w:r>
    </w:p>
    <w:p w:rsidR="00BC75BC" w:rsidRPr="00BC75BC" w:rsidRDefault="00BC75BC" w:rsidP="00BC75BC">
      <w:pPr>
        <w:shd w:val="clear" w:color="auto" w:fill="FFFFFF"/>
        <w:spacing w:after="0"/>
        <w:ind w:left="5760" w:hanging="10"/>
        <w:jc w:val="right"/>
        <w:rPr>
          <w:rFonts w:ascii="Times New Roman" w:hAnsi="Times New Roman" w:cs="Times New Roman"/>
          <w:sz w:val="20"/>
          <w:szCs w:val="20"/>
        </w:rPr>
      </w:pPr>
      <w:proofErr w:type="gramStart"/>
      <w:r w:rsidRPr="00BC75BC">
        <w:rPr>
          <w:rFonts w:ascii="Times New Roman" w:hAnsi="Times New Roman" w:cs="Times New Roman"/>
          <w:sz w:val="20"/>
          <w:szCs w:val="20"/>
        </w:rPr>
        <w:t>от</w:t>
      </w:r>
      <w:proofErr w:type="gramEnd"/>
      <w:r w:rsidRPr="00BC75BC">
        <w:rPr>
          <w:rFonts w:ascii="Times New Roman" w:hAnsi="Times New Roman" w:cs="Times New Roman"/>
          <w:sz w:val="20"/>
          <w:szCs w:val="20"/>
        </w:rPr>
        <w:t xml:space="preserve"> «30» июля 2021 № 379</w:t>
      </w:r>
    </w:p>
    <w:p w:rsidR="00BC75BC" w:rsidRPr="00BC75BC" w:rsidRDefault="00BC75BC" w:rsidP="00BC75BC">
      <w:pPr>
        <w:spacing w:after="0"/>
        <w:jc w:val="center"/>
        <w:rPr>
          <w:rFonts w:ascii="Times New Roman" w:hAnsi="Times New Roman" w:cs="Times New Roman"/>
          <w:bCs/>
          <w:sz w:val="20"/>
          <w:szCs w:val="20"/>
        </w:rPr>
      </w:pPr>
    </w:p>
    <w:p w:rsidR="00BC75BC" w:rsidRPr="00B9517B" w:rsidRDefault="00BC75BC" w:rsidP="00BC75BC">
      <w:pPr>
        <w:spacing w:after="0"/>
        <w:jc w:val="center"/>
        <w:rPr>
          <w:rFonts w:ascii="Times New Roman" w:hAnsi="Times New Roman" w:cs="Times New Roman"/>
          <w:b/>
          <w:bCs/>
          <w:sz w:val="20"/>
          <w:szCs w:val="20"/>
        </w:rPr>
      </w:pPr>
      <w:r w:rsidRPr="00B9517B">
        <w:rPr>
          <w:rFonts w:ascii="Times New Roman" w:hAnsi="Times New Roman" w:cs="Times New Roman"/>
          <w:b/>
          <w:bCs/>
          <w:sz w:val="20"/>
          <w:szCs w:val="20"/>
        </w:rPr>
        <w:t>Положение</w:t>
      </w:r>
    </w:p>
    <w:p w:rsidR="00BC75BC" w:rsidRPr="00B9517B" w:rsidRDefault="00BC75BC" w:rsidP="00BC75BC">
      <w:pPr>
        <w:spacing w:after="0"/>
        <w:jc w:val="center"/>
        <w:rPr>
          <w:rFonts w:ascii="Times New Roman" w:hAnsi="Times New Roman" w:cs="Times New Roman"/>
          <w:b/>
          <w:bCs/>
          <w:sz w:val="20"/>
          <w:szCs w:val="20"/>
        </w:rPr>
      </w:pPr>
      <w:proofErr w:type="gramStart"/>
      <w:r w:rsidRPr="00B9517B">
        <w:rPr>
          <w:rFonts w:ascii="Times New Roman" w:hAnsi="Times New Roman" w:cs="Times New Roman"/>
          <w:b/>
          <w:bCs/>
          <w:sz w:val="20"/>
          <w:szCs w:val="20"/>
        </w:rPr>
        <w:t>о</w:t>
      </w:r>
      <w:proofErr w:type="gramEnd"/>
      <w:r w:rsidRPr="00B9517B">
        <w:rPr>
          <w:rFonts w:ascii="Times New Roman" w:hAnsi="Times New Roman" w:cs="Times New Roman"/>
          <w:b/>
          <w:bCs/>
          <w:sz w:val="20"/>
          <w:szCs w:val="20"/>
        </w:rPr>
        <w:t xml:space="preserve"> муниципальном жилищном контроле</w:t>
      </w:r>
    </w:p>
    <w:p w:rsidR="00BC75BC" w:rsidRPr="00BC75BC" w:rsidRDefault="00BC75BC" w:rsidP="00BC75BC">
      <w:pPr>
        <w:autoSpaceDE w:val="0"/>
        <w:autoSpaceDN w:val="0"/>
        <w:adjustRightInd w:val="0"/>
        <w:spacing w:after="0"/>
        <w:rPr>
          <w:rFonts w:ascii="Times New Roman" w:hAnsi="Times New Roman" w:cs="Times New Roman"/>
          <w:bCs/>
          <w:sz w:val="20"/>
          <w:szCs w:val="20"/>
        </w:rPr>
      </w:pPr>
    </w:p>
    <w:p w:rsidR="00BC75BC" w:rsidRPr="00BC75BC" w:rsidRDefault="00BC75BC" w:rsidP="00BC75BC">
      <w:pPr>
        <w:autoSpaceDE w:val="0"/>
        <w:autoSpaceDN w:val="0"/>
        <w:adjustRightInd w:val="0"/>
        <w:spacing w:after="0"/>
        <w:jc w:val="center"/>
        <w:rPr>
          <w:rFonts w:ascii="Times New Roman" w:hAnsi="Times New Roman" w:cs="Times New Roman"/>
          <w:sz w:val="20"/>
          <w:szCs w:val="20"/>
        </w:rPr>
      </w:pPr>
      <w:r w:rsidRPr="00BC75BC">
        <w:rPr>
          <w:rFonts w:ascii="Times New Roman" w:hAnsi="Times New Roman" w:cs="Times New Roman"/>
          <w:sz w:val="20"/>
          <w:szCs w:val="20"/>
        </w:rPr>
        <w:t>Общие положения</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1. Положение о муниципальном жилищном контроле (далее- Положение) устанавливает порядок организации и осуществления муниципального жилищного контроля на территории городского поселения город Чухлома Чухломского муниципального района Костромской области.</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2. Муниципальный жилищный контроль (далее – муниципальный контроль) на территории городского поселения город Чухлома Чухломского муниципального района Костромской области осуществляется администрацией городского поселения город Чухлома Чухломского муниципального района Костромской области (далее – контрольный орган).</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3. Должностное лицо, уполномоченное на осуществление муниципального контроля (далее – должностное лицо) является сотрудник администрации городского поселения город Чухлома Чухломского муниципального района Костромской области.</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4. Должностное лицо при осуществлении муниципального контроля реализует права и несет обязанности, соблюдает ограничения и запреты, установленные Федеральным законом от 31.07.2021 №248-ФЗ "О государственном контроле (надзоре) и муниципальном контроле в Российской Федерации" (далее – Федеральный закон №248-ФЗ), а также Жилищным кодексом Российской Федерации.</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sz w:val="20"/>
          <w:szCs w:val="20"/>
        </w:rPr>
        <w:t xml:space="preserve">5. Предметом муниципального контроля является </w:t>
      </w:r>
      <w:r w:rsidRPr="00BC75BC">
        <w:rPr>
          <w:rFonts w:ascii="Times New Roman" w:hAnsi="Times New Roman" w:cs="Times New Roman"/>
          <w:bCs/>
          <w:sz w:val="20"/>
          <w:szCs w:val="20"/>
        </w:rPr>
        <w:t>соблюдение юридическими лицами, индивидуальными предпринимателями и гражданами обязательных требований, установленных жилищным законодательством, законодательством об энергосбережении и о повышении энергетической эффективности в отношении муниципального жилищного фонда:</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 xml:space="preserve">1) требований к использованию и сохранности жилищного фонда, в том числе требований к жилым помещениям, их использованию и содержанию, использованию и содержанию общего имущества собственников помещений в многоквартирных домах, порядку осуществления перевода жилого помещения в нежилое помещение и нежилого помещения в жилое в многоквартирном доме, порядку осуществления перепланировки и (или) переустройства помещений в многоквартирном доме; </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 xml:space="preserve">2) требований к формированию фондов капитального ремонта; </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 xml:space="preserve">3) требований к созданию и деятельности юридических лиц, индивидуальных предпринимателей, осуществляющих управление многоквартирными домами, оказывающих услуги и (или) выполняющих работы по содержанию и ремонту общего имущества в многоквартирных домах; </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4) требований к предоставлению коммунальных услуг собственникам и пользователям помещений в многоквартирных домах и жилых домов;</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5) правил изменения размера платы за содержание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 xml:space="preserve">6) правил содержания общего имущества в многоквартирном доме и правил изменения размера платы за содержание жилого помещения; </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7) правил предоставления, приостановки и ограничения предоставления коммунальных услуг собственникам и пользователям помещений в многоквартирных домах и жилых домов;</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 xml:space="preserve">8) требований к порядку размещения </w:t>
      </w:r>
      <w:proofErr w:type="spellStart"/>
      <w:r w:rsidRPr="00BC75BC">
        <w:rPr>
          <w:rFonts w:ascii="Times New Roman" w:hAnsi="Times New Roman" w:cs="Times New Roman"/>
          <w:bCs/>
          <w:sz w:val="20"/>
          <w:szCs w:val="20"/>
        </w:rPr>
        <w:t>ресурсоснабжающими</w:t>
      </w:r>
      <w:proofErr w:type="spellEnd"/>
      <w:r w:rsidRPr="00BC75BC">
        <w:rPr>
          <w:rFonts w:ascii="Times New Roman" w:hAnsi="Times New Roman" w:cs="Times New Roman"/>
          <w:bCs/>
          <w:sz w:val="20"/>
          <w:szCs w:val="20"/>
        </w:rPr>
        <w:t xml:space="preserve"> организациями, лицами, осуществляющими деятельность по управлению многоквартирными домами информации в системе;</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9) требований к обеспечению доступности для инвалидов помещений в многоквартирных домах;</w:t>
      </w:r>
    </w:p>
    <w:p w:rsidR="00BC75BC" w:rsidRPr="00BC75BC" w:rsidRDefault="00BC75BC" w:rsidP="00BC75BC">
      <w:pPr>
        <w:autoSpaceDE w:val="0"/>
        <w:autoSpaceDN w:val="0"/>
        <w:adjustRightInd w:val="0"/>
        <w:spacing w:after="0"/>
        <w:ind w:firstLine="900"/>
        <w:jc w:val="both"/>
        <w:rPr>
          <w:rFonts w:ascii="Times New Roman" w:hAnsi="Times New Roman" w:cs="Times New Roman"/>
          <w:bCs/>
          <w:sz w:val="20"/>
          <w:szCs w:val="20"/>
        </w:rPr>
      </w:pPr>
      <w:r w:rsidRPr="00BC75BC">
        <w:rPr>
          <w:rFonts w:ascii="Times New Roman" w:hAnsi="Times New Roman" w:cs="Times New Roman"/>
          <w:bCs/>
          <w:sz w:val="20"/>
          <w:szCs w:val="20"/>
        </w:rPr>
        <w:t>10) требований к предоставлению жилых помещений в наемных домах социального использования.</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6. Объектами муниципального контроля являются обязательные требования, являющиеся предметом муниципального жилищного контроля, указанные в п.5 Положения.</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 xml:space="preserve">7. Контрольный орган обеспечивает учет объектов контроля в рамках осуществления муниципального контроля посредством ведения журнала учета объектов контроля в электронном виде. </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8. При сборе, обработке, анализе и учете сведений об объектах контроля для целей их учета контрольный орган использует информацию, представляемую в соответствии с нормативными правовыми актами, информацию, получаемую в рамках межведомственного взаимодействия, а также общедоступную информацию.</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9. При осуществлении учета объектов контроля на контролируемых лиц не может возлагаться обязанность по представлению сведений, документов, если иное не предусмотрено федеральными законами, а также если соответствующие сведения, документы содержатся в государственных или муниципальных информационных ресурсах.</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10. Под контролируемыми лицами при осуществлении муниципального контроля понимаются граждане и организации, указанные в статье 31 Федерального закона №248-ФЗ, деятельность, действия или результаты деятельности которых, либо производственные объекты, находящиеся во владении и (или) в пользовании которых, подлежат муниципальному контролю. В отношении жилых помещений, используемых гражданами, плановые контрольные (надзорные) мероприятия не проводятся согласно части 7 статьи 20 Жилищного Кодекса РФ.</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11. Контролируемые лица при осуществлении муниципального контроля реализуют права и несут обязанности, установленные Федеральным законом № 248-ФЗ.</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12. К отношениям, связанным с осуществлением муниципального контроля, организацией и проведением профилактических мероприятий, контрольных (надзорных) мероприятий применяются положения Федерального закона № 248-ФЗ.</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 xml:space="preserve">13. При осуществлении муниципального контроля система оценки и управления рисками не применяется. </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14. Досудебный порядок подачи жалоб, установленный главой 9 Федерального закона № 248-ФЗ, при осуществлении муниципального контроля не применяется.</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 xml:space="preserve">15. Внеплановые контрольные (надзорные) мероприятия проводятся с учетом особенностей, установленных </w:t>
      </w:r>
      <w:hyperlink r:id="rId7" w:history="1">
        <w:r w:rsidRPr="00BC75BC">
          <w:rPr>
            <w:rStyle w:val="a4"/>
            <w:rFonts w:ascii="Times New Roman" w:hAnsi="Times New Roman" w:cs="Times New Roman"/>
            <w:color w:val="auto"/>
            <w:sz w:val="20"/>
            <w:szCs w:val="20"/>
          </w:rPr>
          <w:t>статьей</w:t>
        </w:r>
      </w:hyperlink>
      <w:r w:rsidRPr="00BC75BC">
        <w:rPr>
          <w:rFonts w:ascii="Times New Roman" w:hAnsi="Times New Roman" w:cs="Times New Roman"/>
          <w:sz w:val="20"/>
          <w:szCs w:val="20"/>
        </w:rPr>
        <w:t xml:space="preserve"> </w:t>
      </w:r>
      <w:hyperlink r:id="rId8" w:history="1">
        <w:r w:rsidRPr="00BC75BC">
          <w:rPr>
            <w:rStyle w:val="a4"/>
            <w:rFonts w:ascii="Times New Roman" w:hAnsi="Times New Roman" w:cs="Times New Roman"/>
            <w:color w:val="auto"/>
            <w:sz w:val="20"/>
            <w:szCs w:val="20"/>
          </w:rPr>
          <w:t>66</w:t>
        </w:r>
      </w:hyperlink>
      <w:r w:rsidRPr="00BC75BC">
        <w:rPr>
          <w:rFonts w:ascii="Times New Roman" w:hAnsi="Times New Roman" w:cs="Times New Roman"/>
          <w:sz w:val="20"/>
          <w:szCs w:val="20"/>
        </w:rPr>
        <w:t xml:space="preserve"> Федерального закона №248-ФЗ.</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16. Оценка результативности и эффективности муниципального контроля осуществляется в соответствии со статьей 30 Федерального закона №248-ФЗ.</w:t>
      </w:r>
    </w:p>
    <w:p w:rsidR="00BC75BC" w:rsidRPr="00BC75BC" w:rsidRDefault="00BC75BC" w:rsidP="00BC75BC">
      <w:pPr>
        <w:autoSpaceDE w:val="0"/>
        <w:autoSpaceDN w:val="0"/>
        <w:adjustRightInd w:val="0"/>
        <w:spacing w:after="0"/>
        <w:ind w:firstLine="900"/>
        <w:jc w:val="both"/>
        <w:rPr>
          <w:rFonts w:ascii="Times New Roman" w:hAnsi="Times New Roman" w:cs="Times New Roman"/>
          <w:sz w:val="20"/>
          <w:szCs w:val="20"/>
        </w:rPr>
      </w:pPr>
      <w:r w:rsidRPr="00BC75BC">
        <w:rPr>
          <w:rFonts w:ascii="Times New Roman" w:hAnsi="Times New Roman" w:cs="Times New Roman"/>
          <w:sz w:val="20"/>
          <w:szCs w:val="20"/>
        </w:rPr>
        <w:t>17. Ключевые показатели муниципального контроля и их целевые значения, индикативные показатели утверждаются решением Совета депутатов городского поселения город Чухлома Чухломского муниципального района Костромской области.</w:t>
      </w:r>
    </w:p>
    <w:p w:rsidR="00BC75BC" w:rsidRPr="00BC75BC" w:rsidRDefault="00BC75BC" w:rsidP="00BC75BC">
      <w:pPr>
        <w:autoSpaceDE w:val="0"/>
        <w:autoSpaceDN w:val="0"/>
        <w:adjustRightInd w:val="0"/>
        <w:spacing w:after="0"/>
        <w:jc w:val="center"/>
        <w:rPr>
          <w:rFonts w:ascii="Times New Roman" w:hAnsi="Times New Roman" w:cs="Times New Roman"/>
          <w:sz w:val="20"/>
          <w:szCs w:val="20"/>
        </w:rPr>
      </w:pPr>
      <w:r w:rsidRPr="00BC75BC">
        <w:rPr>
          <w:rFonts w:ascii="Times New Roman" w:hAnsi="Times New Roman" w:cs="Times New Roman"/>
          <w:sz w:val="20"/>
          <w:szCs w:val="20"/>
        </w:rPr>
        <w:t xml:space="preserve"> Профилактика рисков причинения вреда (ущерба)</w:t>
      </w:r>
    </w:p>
    <w:p w:rsidR="00BC75BC" w:rsidRPr="00BC75BC" w:rsidRDefault="00BC75BC" w:rsidP="00BC75BC">
      <w:pPr>
        <w:autoSpaceDE w:val="0"/>
        <w:autoSpaceDN w:val="0"/>
        <w:adjustRightInd w:val="0"/>
        <w:spacing w:after="0"/>
        <w:jc w:val="center"/>
        <w:rPr>
          <w:rFonts w:ascii="Times New Roman" w:hAnsi="Times New Roman" w:cs="Times New Roman"/>
          <w:sz w:val="20"/>
          <w:szCs w:val="20"/>
        </w:rPr>
      </w:pPr>
      <w:proofErr w:type="gramStart"/>
      <w:r w:rsidRPr="00BC75BC">
        <w:rPr>
          <w:rFonts w:ascii="Times New Roman" w:hAnsi="Times New Roman" w:cs="Times New Roman"/>
          <w:sz w:val="20"/>
          <w:szCs w:val="20"/>
        </w:rPr>
        <w:t>охраняемым</w:t>
      </w:r>
      <w:proofErr w:type="gramEnd"/>
      <w:r w:rsidRPr="00BC75BC">
        <w:rPr>
          <w:rFonts w:ascii="Times New Roman" w:hAnsi="Times New Roman" w:cs="Times New Roman"/>
          <w:sz w:val="20"/>
          <w:szCs w:val="20"/>
        </w:rPr>
        <w:t xml:space="preserve"> законом ценностям</w:t>
      </w:r>
    </w:p>
    <w:p w:rsidR="00BC75BC" w:rsidRPr="00BC75BC" w:rsidRDefault="00BC75BC" w:rsidP="00BC75BC">
      <w:pPr>
        <w:autoSpaceDE w:val="0"/>
        <w:autoSpaceDN w:val="0"/>
        <w:adjustRightInd w:val="0"/>
        <w:spacing w:after="0"/>
        <w:jc w:val="center"/>
        <w:rPr>
          <w:rFonts w:ascii="Times New Roman" w:hAnsi="Times New Roman" w:cs="Times New Roman"/>
          <w:sz w:val="20"/>
          <w:szCs w:val="20"/>
        </w:rPr>
      </w:pP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18. Профилактические мероприятия проводятся контрольным органом в целях стимулирования добросовестного соблюдения обязательных требований всеми контролируемыми лицами и направлены на устранение условий, причин и факторов, способных привести к нарушениям обязательных требований и (или) причинения вреда (ущерба) охраняемым законом ценностям, а также являются приоритетным по отношению к проведению контрольных (надзорных) мероприятий.</w:t>
      </w:r>
    </w:p>
    <w:p w:rsidR="00BC75BC" w:rsidRPr="00BC75BC" w:rsidRDefault="00BC75BC" w:rsidP="00BC75BC">
      <w:pPr>
        <w:spacing w:after="0"/>
        <w:jc w:val="both"/>
        <w:rPr>
          <w:rFonts w:ascii="Times New Roman" w:hAnsi="Times New Roman" w:cs="Times New Roman"/>
          <w:sz w:val="20"/>
          <w:szCs w:val="20"/>
        </w:rPr>
      </w:pPr>
      <w:r w:rsidRPr="00BC75BC">
        <w:rPr>
          <w:rFonts w:ascii="Times New Roman" w:hAnsi="Times New Roman" w:cs="Times New Roman"/>
          <w:sz w:val="20"/>
          <w:szCs w:val="20"/>
        </w:rPr>
        <w:t>19. Профилактические мероприятия осуществляются на основании ежегодной программы профилактики рисков причинения вреда (ущерба) охраняемым законом ценностям (далее – Программа профилактики), утверждаемой муниципальным правовым актом администрации городского поселения город Чухлома Чухломского муниципального района Костромской области.</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Утвержденная Программа профилактики размещается на официальном сайте контрольного органа в сети "Интернет". </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Контрольный орган может проводить профилактические мероприятия, не предусмотренные Программой профилактики.</w:t>
      </w:r>
    </w:p>
    <w:p w:rsidR="00BC75BC" w:rsidRPr="00BC75BC" w:rsidRDefault="00BC75BC" w:rsidP="00BC75BC">
      <w:pPr>
        <w:spacing w:after="0"/>
        <w:ind w:firstLine="709"/>
        <w:contextualSpacing/>
        <w:jc w:val="both"/>
        <w:rPr>
          <w:rFonts w:ascii="Times New Roman" w:hAnsi="Times New Roman" w:cs="Times New Roman"/>
          <w:sz w:val="20"/>
          <w:szCs w:val="20"/>
        </w:rPr>
      </w:pPr>
      <w:bookmarkStart w:id="1" w:name="P85"/>
      <w:bookmarkEnd w:id="1"/>
      <w:r w:rsidRPr="00BC75BC">
        <w:rPr>
          <w:rFonts w:ascii="Times New Roman" w:hAnsi="Times New Roman" w:cs="Times New Roman"/>
          <w:sz w:val="20"/>
          <w:szCs w:val="20"/>
        </w:rPr>
        <w:t>20. При осуществлении муниципального контроля могут проводиться следующие виды профилактических мероприятий:</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 информирование;</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2) консультирование;</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3) объявление предостережения;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4) профилактический визит.</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21. Информирование контролируемых лиц и иных заинтересованных лиц осуществляется в порядке, установленном статьей 46 Федерального закона №248-ФЗ, посредством размещения соответствующих сведений на официальном сайте органов местного самоуправления в сети "Интернет", в средствах массовой информации, через личные кабинеты контролируемых лиц в государственных информационных системах (при их наличии) и в иных формах.</w:t>
      </w:r>
      <w:r w:rsidRPr="00BC75BC">
        <w:rPr>
          <w:rFonts w:ascii="Times New Roman" w:hAnsi="Times New Roman" w:cs="Times New Roman"/>
          <w:sz w:val="20"/>
          <w:szCs w:val="20"/>
          <w:highlight w:val="yellow"/>
        </w:rPr>
        <w:t xml:space="preserve"> </w:t>
      </w:r>
    </w:p>
    <w:p w:rsidR="00BC75BC" w:rsidRPr="00BC75BC" w:rsidRDefault="00BC75BC" w:rsidP="00BC75BC">
      <w:pPr>
        <w:spacing w:after="0"/>
        <w:ind w:firstLine="709"/>
        <w:contextualSpacing/>
        <w:jc w:val="both"/>
        <w:rPr>
          <w:rFonts w:ascii="Times New Roman" w:hAnsi="Times New Roman" w:cs="Times New Roman"/>
          <w:sz w:val="20"/>
          <w:szCs w:val="20"/>
        </w:rPr>
      </w:pPr>
      <w:bookmarkStart w:id="2" w:name="P146"/>
      <w:bookmarkEnd w:id="2"/>
      <w:r w:rsidRPr="00BC75BC">
        <w:rPr>
          <w:rFonts w:ascii="Times New Roman" w:hAnsi="Times New Roman" w:cs="Times New Roman"/>
          <w:sz w:val="20"/>
          <w:szCs w:val="20"/>
        </w:rPr>
        <w:t>22. Консультирование (разъяснение по вопросам, связанным с организацией и осуществлением муниципального контроля) осуществляется должностным лицом контрольного органа, по обращениям контролируемых лиц и их представителей без взимания платы.</w:t>
      </w:r>
      <w:r w:rsidRPr="00BC75BC">
        <w:rPr>
          <w:rFonts w:ascii="Times New Roman" w:hAnsi="Times New Roman" w:cs="Times New Roman"/>
          <w:sz w:val="20"/>
          <w:szCs w:val="20"/>
          <w:highlight w:val="yellow"/>
        </w:rPr>
        <w:t xml:space="preserve"> </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23. Консультирование может осуществляться должностным лицом контрольного органа по телефону, посредством видео-конференц-связи, на личном приеме либо в ходе проведения профилактического мероприятия, контрольного (надзорного) мероприятия. </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24. Консультирование осуществляется по следующим вопросам:</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1) компетенция контрольного органа; </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2) организация и осуществление муниципального контроля;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3) порядок осуществления профилактических, контрольных (надзорных) мероприятий, установленных Положением;</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4) применение мер ответственности за нарушение обязательных требований в сфере земельных правоотношений.</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25. По итогам консультирования информация в письменной форме контролируемым лицам и их представителям не предоставляется, за исключением случаев  поступления от контролируемого лица (его представителя) запроса о предоставлении письменного ответа в порядке и сроки, установленные Федеральным </w:t>
      </w:r>
      <w:hyperlink r:id="rId9" w:history="1">
        <w:r w:rsidRPr="00BC75BC">
          <w:rPr>
            <w:rStyle w:val="a4"/>
            <w:rFonts w:ascii="Times New Roman" w:hAnsi="Times New Roman" w:cs="Times New Roman"/>
            <w:color w:val="auto"/>
            <w:sz w:val="20"/>
            <w:szCs w:val="20"/>
          </w:rPr>
          <w:t>законом</w:t>
        </w:r>
      </w:hyperlink>
      <w:r w:rsidRPr="00BC75BC">
        <w:rPr>
          <w:rFonts w:ascii="Times New Roman" w:hAnsi="Times New Roman" w:cs="Times New Roman"/>
          <w:sz w:val="20"/>
          <w:szCs w:val="20"/>
        </w:rPr>
        <w:t xml:space="preserve"> от 02.05.2006 №59-ФЗ "О порядке рассмотрения обращений граждан Российской Федерации".</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26. В ходе консультирования не может предоставляться информация, содержащая оценку конкретного контрольного (надзорного) мероприятия, решений и (или) действий должностных лиц контрольного органа, иных участников контрольного (надзорного) мероприятия, а также результаты проведенных в рамках контрольного (надзорного) мероприятия экспертизы, испытаний.</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27. Контрольный орган осуществляет учет консультирований в рамках осуществления муниципального контроля посредством ведения журнала учета консультаций в электронном виде.</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 xml:space="preserve">28. </w:t>
      </w:r>
      <w:r w:rsidRPr="00BC75BC">
        <w:rPr>
          <w:rFonts w:ascii="Times New Roman" w:hAnsi="Times New Roman" w:cs="Times New Roman"/>
          <w:sz w:val="20"/>
          <w:szCs w:val="20"/>
          <w:shd w:val="clear" w:color="auto" w:fill="FFFFFF"/>
        </w:rPr>
        <w:t>Консультирование по однотипным обращениям контролируемых лиц и их представителей посредством размещения на официальном сайте органа местного самоуправления в сети «Интернет» письменного разъяснения, подписанного руководителем контрольного органа, осуществляется в случае регулярного поступления (более 10) обращений по вопросу соблюдения одних и тех же обязательных требований, без указания в таком разъяснении сведений, отнесенных к категории ограниченного доступа.</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29. </w:t>
      </w:r>
      <w:r w:rsidRPr="00BC75BC">
        <w:rPr>
          <w:rFonts w:ascii="Times New Roman" w:hAnsi="Times New Roman" w:cs="Times New Roman"/>
          <w:bCs/>
          <w:sz w:val="20"/>
          <w:szCs w:val="20"/>
        </w:rPr>
        <w:t>В случае наличия у контрольного органа сведений о готовящихся нарушениях обязательных требований или признаках нарушений обязательных требований и (или) в случае отсутствия подтвержденных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 контрольный орган объявляет контролируемому лицу предостережение о недопустимости нарушения обязательных требований (далее – предостережение) и предлагает принять меры по обеспечению соблюдения обязательных требований</w:t>
      </w:r>
      <w:r w:rsidRPr="00BC75BC">
        <w:rPr>
          <w:rFonts w:ascii="Times New Roman" w:hAnsi="Times New Roman" w:cs="Times New Roman"/>
          <w:sz w:val="20"/>
          <w:szCs w:val="20"/>
        </w:rPr>
        <w:t>.</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30. Предостережение объявляется и направляется контролируемому лицу в порядке, предусмотренном Федеральным законом №248-ФЗ, и должно содержать указание на соответствующие обязательные требования, предусматривающий их нормативный правовой акт, информацию о том, какие конкретно действия (бездействие) контролируемого лица могут привести или приводят к нарушению обязательных требований, а также предложение о принятии мер по обеспечению соблюдения данных требований и не может содержать требование представления контролируемым лицом сведений и документов.</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31. Контрольный орган осуществляет учет объявленных в рамках осуществления муниципального контроля предостережений посредством ведения журнала учета выдачи предостережений в электронном виде и использует соответствующие данные для проведения иных профилактических мероприятий и контрольных (надзорных) мероприятий.</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32. Контролируемое лицо вправе после получения предостережения подать в контрольный орган возражение в отношении указанного предостережения. Возражение направляется должностному лицу, объявившему предостережение, не позднее 15 календарных дней с момента получения предостережения через личные кабинеты контролируемых лиц в государственных информационных системах или почтовым отправлением (в случае направления на бумажном носителе). </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Возражения составляются контролируемым лицом в произвольной форме с указанием наименования юридического лица, фамилии, имени, отчества (при наличии), индивидуального предпринимателя, гражданина; идентификационного номера налогоплательщика - юридического лица, индивидуального предпринимателя, гражданина; даты и номера предостережения, направленного в адрес юридического лица, индивидуального предпринимателя, гражданина; обоснования позиции в отношении указанных в предостережении действий (бездействия) юридического лица, гражданина, индивидуального предпринимателя, которые приводят или могут привести к нарушению обязательных требований.</w:t>
      </w:r>
    </w:p>
    <w:p w:rsidR="00BC75BC" w:rsidRPr="00BC75BC" w:rsidRDefault="00BC75BC" w:rsidP="00BC75BC">
      <w:pPr>
        <w:spacing w:after="0"/>
        <w:ind w:firstLine="708"/>
        <w:contextualSpacing/>
        <w:jc w:val="both"/>
        <w:rPr>
          <w:rFonts w:ascii="Times New Roman" w:hAnsi="Times New Roman" w:cs="Times New Roman"/>
          <w:sz w:val="20"/>
          <w:szCs w:val="20"/>
        </w:rPr>
      </w:pPr>
      <w:r w:rsidRPr="00BC75BC">
        <w:rPr>
          <w:rFonts w:ascii="Times New Roman" w:hAnsi="Times New Roman" w:cs="Times New Roman"/>
          <w:sz w:val="20"/>
          <w:szCs w:val="20"/>
        </w:rPr>
        <w:t>33. Возражения рассматриваются должностным лицом, объявившим предостережение не позднее 15 календарных дней с момента получения таких возражений.</w:t>
      </w:r>
    </w:p>
    <w:p w:rsidR="00BC75BC" w:rsidRPr="00BC75BC" w:rsidRDefault="00BC75BC" w:rsidP="00BC75BC">
      <w:pPr>
        <w:spacing w:after="0"/>
        <w:ind w:firstLine="708"/>
        <w:contextualSpacing/>
        <w:jc w:val="both"/>
        <w:rPr>
          <w:rFonts w:ascii="Times New Roman" w:hAnsi="Times New Roman" w:cs="Times New Roman"/>
          <w:sz w:val="20"/>
          <w:szCs w:val="20"/>
        </w:rPr>
      </w:pPr>
      <w:r w:rsidRPr="00BC75BC">
        <w:rPr>
          <w:rFonts w:ascii="Times New Roman" w:hAnsi="Times New Roman" w:cs="Times New Roman"/>
          <w:sz w:val="20"/>
          <w:szCs w:val="20"/>
        </w:rPr>
        <w:t>34. В случае принятия представленных контролируемым лицом в возражениях доводов должностное лицо аннулирует направленное предостережение с внесением информации в журнал учета выдачи предостережений.</w:t>
      </w:r>
    </w:p>
    <w:p w:rsidR="00BC75BC" w:rsidRPr="00BC75BC" w:rsidRDefault="00BC75BC" w:rsidP="00BC75BC">
      <w:pPr>
        <w:autoSpaceDE w:val="0"/>
        <w:autoSpaceDN w:val="0"/>
        <w:adjustRightInd w:val="0"/>
        <w:spacing w:after="0"/>
        <w:ind w:firstLine="708"/>
        <w:jc w:val="both"/>
        <w:rPr>
          <w:rFonts w:ascii="Times New Roman" w:hAnsi="Times New Roman" w:cs="Times New Roman"/>
          <w:sz w:val="20"/>
          <w:szCs w:val="20"/>
        </w:rPr>
      </w:pPr>
      <w:r w:rsidRPr="00BC75BC">
        <w:rPr>
          <w:rFonts w:ascii="Times New Roman" w:hAnsi="Times New Roman" w:cs="Times New Roman"/>
          <w:sz w:val="20"/>
          <w:szCs w:val="20"/>
        </w:rPr>
        <w:t>35. Профилактический визит проводится должностным лицом контрольного органа в форме профилактической беседы по месту осуществления деятельности контролируемого лица либо путем использования видео-конференц-связи. В ходе профилактического визита контролируемое лицо информируется об обязательных требованиях, предъявляемых к его деятельности либо к принадлежащим ему объектам контроля.</w:t>
      </w:r>
    </w:p>
    <w:p w:rsidR="00BC75BC" w:rsidRPr="00BC75BC" w:rsidRDefault="00BC75BC" w:rsidP="00BC75BC">
      <w:pPr>
        <w:autoSpaceDE w:val="0"/>
        <w:autoSpaceDN w:val="0"/>
        <w:adjustRightInd w:val="0"/>
        <w:spacing w:after="0"/>
        <w:ind w:firstLine="708"/>
        <w:jc w:val="both"/>
        <w:rPr>
          <w:rFonts w:ascii="Times New Roman" w:hAnsi="Times New Roman" w:cs="Times New Roman"/>
          <w:sz w:val="20"/>
          <w:szCs w:val="20"/>
        </w:rPr>
      </w:pPr>
      <w:r w:rsidRPr="00BC75BC">
        <w:rPr>
          <w:rFonts w:ascii="Times New Roman" w:hAnsi="Times New Roman" w:cs="Times New Roman"/>
          <w:sz w:val="20"/>
          <w:szCs w:val="20"/>
        </w:rPr>
        <w:t>36. В ходе профилактического визита должностным лицом контрольного органа может осуществляться консультирование контролируемого лица.</w:t>
      </w:r>
    </w:p>
    <w:p w:rsidR="00BC75BC" w:rsidRPr="00BC75BC" w:rsidRDefault="00BC75BC" w:rsidP="00BC75BC">
      <w:pPr>
        <w:autoSpaceDE w:val="0"/>
        <w:autoSpaceDN w:val="0"/>
        <w:adjustRightInd w:val="0"/>
        <w:spacing w:after="0"/>
        <w:ind w:firstLine="708"/>
        <w:jc w:val="both"/>
        <w:rPr>
          <w:rFonts w:ascii="Times New Roman" w:hAnsi="Times New Roman" w:cs="Times New Roman"/>
          <w:sz w:val="20"/>
          <w:szCs w:val="20"/>
        </w:rPr>
      </w:pPr>
      <w:r w:rsidRPr="00BC75BC">
        <w:rPr>
          <w:rFonts w:ascii="Times New Roman" w:hAnsi="Times New Roman" w:cs="Times New Roman"/>
          <w:sz w:val="20"/>
          <w:szCs w:val="20"/>
        </w:rPr>
        <w:t>37. При проведении профилактического визита контролируемым лицам не могут выдаваться предписания. Разъяснения, полученные контролируемым лицом в ходе профилактического визита, носят рекомендательный характер.</w:t>
      </w:r>
    </w:p>
    <w:p w:rsidR="00BC75BC" w:rsidRPr="00BC75BC" w:rsidRDefault="00BC75BC" w:rsidP="00BC75BC">
      <w:pPr>
        <w:autoSpaceDE w:val="0"/>
        <w:autoSpaceDN w:val="0"/>
        <w:adjustRightInd w:val="0"/>
        <w:spacing w:after="0"/>
        <w:ind w:firstLine="708"/>
        <w:jc w:val="both"/>
        <w:rPr>
          <w:rFonts w:ascii="Times New Roman" w:hAnsi="Times New Roman" w:cs="Times New Roman"/>
          <w:sz w:val="20"/>
          <w:szCs w:val="20"/>
        </w:rPr>
      </w:pPr>
      <w:r w:rsidRPr="00BC75BC">
        <w:rPr>
          <w:rFonts w:ascii="Times New Roman" w:hAnsi="Times New Roman" w:cs="Times New Roman"/>
          <w:sz w:val="20"/>
          <w:szCs w:val="20"/>
        </w:rPr>
        <w:t>38. В случае, если при проведении профилактического визита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контрольного органа незамедлительно направляет информацию об этом руководителю контрольного органа для принятия решения о проведении контрольных (надзорных) мероприятий.</w:t>
      </w:r>
    </w:p>
    <w:p w:rsidR="00BC75BC" w:rsidRPr="00BC75BC" w:rsidRDefault="00BC75BC" w:rsidP="00BC75BC">
      <w:pPr>
        <w:autoSpaceDE w:val="0"/>
        <w:autoSpaceDN w:val="0"/>
        <w:adjustRightInd w:val="0"/>
        <w:spacing w:after="0"/>
        <w:jc w:val="center"/>
        <w:rPr>
          <w:rFonts w:ascii="Times New Roman" w:hAnsi="Times New Roman" w:cs="Times New Roman"/>
          <w:sz w:val="20"/>
          <w:szCs w:val="20"/>
        </w:rPr>
      </w:pPr>
      <w:r w:rsidRPr="00BC75BC">
        <w:rPr>
          <w:rFonts w:ascii="Times New Roman" w:hAnsi="Times New Roman" w:cs="Times New Roman"/>
          <w:sz w:val="20"/>
          <w:szCs w:val="20"/>
        </w:rPr>
        <w:t>Порядок организации муниципального контроля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39. Основания для проведения контрольных (надзорных) мероприятий, за исключением случаев, проведения контрольных (надзорных) мероприятий без взаимодействия с контролируемыми лицами на основании заданий, установлены статьей </w:t>
      </w:r>
      <w:proofErr w:type="gramStart"/>
      <w:r w:rsidRPr="00BC75BC">
        <w:rPr>
          <w:rFonts w:ascii="Times New Roman" w:hAnsi="Times New Roman" w:cs="Times New Roman"/>
          <w:sz w:val="20"/>
          <w:szCs w:val="20"/>
        </w:rPr>
        <w:t>57  Федерального</w:t>
      </w:r>
      <w:proofErr w:type="gramEnd"/>
      <w:r w:rsidRPr="00BC75BC">
        <w:rPr>
          <w:rFonts w:ascii="Times New Roman" w:hAnsi="Times New Roman" w:cs="Times New Roman"/>
          <w:sz w:val="20"/>
          <w:szCs w:val="20"/>
        </w:rPr>
        <w:t xml:space="preserve"> закона № 248-ФЗ.</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40. Для проведения контрольного (надзорного) мероприятия, предусматривающего взаимодействие с контролируемым лицом, а также документарной проверки принимается решение контрольного органа, подписанное руководителем контрольного органа, в котором указываются: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 дата, время и место принятия решения;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2) кем принято решение;</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3) основание проведения контрольного (надзорного)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4) вид контроля;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5) фамилии, имена, отчества (при наличии), должность лица (лиц, в том числе руководителя группы должностных лиц), уполномоченного (уполномоченных) на проведение контрольного (надзорного) мероприятия, а также привлекаемых к проведению контрольного (надзорного) мероприятия специалистов, экспертов или наименование экспертной организации, привлекаемой к проведению такого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6) объект контроля, в отношении которого проводится контрольное (надзорное) мероприятие;</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7) адрес места осуществления контролируемым лицом деятельности или адрес нахождения иных объектов контроля, в отношении которых проводится контрольное (надзорное) мероприятие, может не указываться в отношении рейдового осмотра;</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8) фамилия, имя, отчество (при наличии) гражданина или наименование организации, адрес организации (ее филиалов, представительств, обособленных структурных подразделений), ответственных за соответствие обязательным требованиям объекта контроля, в отношении которого проводится контрольное (надзорное) мероприятие, может не указываться в отношении рейдового осмотра;</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9) вид контрольного (надзорного)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10) перечень контрольных (надзорных) действий, совершаемых в рамках контрольного (надзорного)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11) предмет контрольного (надзорного)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12) проверочные листы, если их применение является обязательным;</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13) дата проведения контрольного (надзорного) мероприятия, в том числе срок непосредственного взаимодействия с контролируемым лицом (может не указываться в отношении рейдового осмотра в части срока непосредственного взаимодействия с контролируемым лицом);</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14) перечень документов, предоставление которых гражданином, организацией необходимо для оценки соблюдения обязательных требований (в случае, если в рамках контрольного (надзорного) мероприятия предусмотрено предоставление контролируемым лицом документов в целях оценки соблюдения обязательных требований);</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15) иные сведения, если это предусмотрено Положением.</w:t>
      </w:r>
    </w:p>
    <w:p w:rsidR="00BC75BC" w:rsidRPr="00BC75BC" w:rsidRDefault="00BC75BC" w:rsidP="00BC75BC">
      <w:pPr>
        <w:spacing w:after="0"/>
        <w:ind w:firstLine="709"/>
        <w:contextualSpacing/>
        <w:jc w:val="both"/>
        <w:rPr>
          <w:rFonts w:ascii="Times New Roman" w:hAnsi="Times New Roman" w:cs="Times New Roman"/>
          <w:bCs/>
          <w:iCs/>
          <w:sz w:val="20"/>
          <w:szCs w:val="20"/>
        </w:rPr>
      </w:pPr>
      <w:r w:rsidRPr="00BC75BC">
        <w:rPr>
          <w:rFonts w:ascii="Times New Roman" w:hAnsi="Times New Roman" w:cs="Times New Roman"/>
          <w:sz w:val="20"/>
          <w:szCs w:val="20"/>
        </w:rPr>
        <w:t xml:space="preserve">41. </w:t>
      </w:r>
      <w:r w:rsidRPr="00BC75BC">
        <w:rPr>
          <w:rFonts w:ascii="Times New Roman" w:hAnsi="Times New Roman" w:cs="Times New Roman"/>
          <w:bCs/>
          <w:iCs/>
          <w:sz w:val="20"/>
          <w:szCs w:val="20"/>
        </w:rPr>
        <w:t xml:space="preserve">В рамках осуществления </w:t>
      </w:r>
      <w:r w:rsidRPr="00BC75BC">
        <w:rPr>
          <w:rFonts w:ascii="Times New Roman" w:hAnsi="Times New Roman" w:cs="Times New Roman"/>
          <w:sz w:val="20"/>
          <w:szCs w:val="20"/>
        </w:rPr>
        <w:t>муниципального контроля при взаимодействии с контролируемым лицом</w:t>
      </w:r>
      <w:r w:rsidRPr="00BC75BC">
        <w:rPr>
          <w:rFonts w:ascii="Times New Roman" w:hAnsi="Times New Roman" w:cs="Times New Roman"/>
          <w:bCs/>
          <w:iCs/>
          <w:sz w:val="20"/>
          <w:szCs w:val="20"/>
        </w:rPr>
        <w:t xml:space="preserve"> проводятся следующие контрольные (надзорные)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 инспекционный визит;</w:t>
      </w:r>
    </w:p>
    <w:p w:rsidR="00BC75BC" w:rsidRPr="00BC75BC" w:rsidRDefault="00BC75BC" w:rsidP="00BC75BC">
      <w:pPr>
        <w:spacing w:after="0"/>
        <w:ind w:firstLine="708"/>
        <w:contextualSpacing/>
        <w:jc w:val="both"/>
        <w:rPr>
          <w:rFonts w:ascii="Times New Roman" w:hAnsi="Times New Roman" w:cs="Times New Roman"/>
          <w:sz w:val="20"/>
          <w:szCs w:val="20"/>
        </w:rPr>
      </w:pPr>
      <w:r w:rsidRPr="00BC75BC">
        <w:rPr>
          <w:rFonts w:ascii="Times New Roman" w:hAnsi="Times New Roman" w:cs="Times New Roman"/>
          <w:sz w:val="20"/>
          <w:szCs w:val="20"/>
        </w:rPr>
        <w:t>2) документарная проверка;</w:t>
      </w:r>
    </w:p>
    <w:p w:rsidR="00BC75BC" w:rsidRPr="00BC75BC" w:rsidRDefault="00BC75BC" w:rsidP="00BC75BC">
      <w:pPr>
        <w:spacing w:after="0"/>
        <w:ind w:firstLine="708"/>
        <w:contextualSpacing/>
        <w:jc w:val="both"/>
        <w:rPr>
          <w:rFonts w:ascii="Times New Roman" w:hAnsi="Times New Roman" w:cs="Times New Roman"/>
          <w:sz w:val="20"/>
          <w:szCs w:val="20"/>
        </w:rPr>
      </w:pPr>
      <w:r w:rsidRPr="00BC75BC">
        <w:rPr>
          <w:rFonts w:ascii="Times New Roman" w:hAnsi="Times New Roman" w:cs="Times New Roman"/>
          <w:sz w:val="20"/>
          <w:szCs w:val="20"/>
        </w:rPr>
        <w:t>3) выездная проверка;</w:t>
      </w:r>
    </w:p>
    <w:p w:rsidR="00BC75BC" w:rsidRPr="00BC75BC" w:rsidRDefault="00BC75BC" w:rsidP="00BC75BC">
      <w:pPr>
        <w:spacing w:after="0"/>
        <w:ind w:firstLine="708"/>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4) рейдовый осмотр. </w:t>
      </w:r>
    </w:p>
    <w:p w:rsidR="00BC75BC" w:rsidRPr="00BC75BC" w:rsidRDefault="00BC75BC" w:rsidP="00BC75BC">
      <w:pPr>
        <w:spacing w:after="0"/>
        <w:ind w:firstLine="708"/>
        <w:jc w:val="both"/>
        <w:rPr>
          <w:rFonts w:ascii="Times New Roman" w:hAnsi="Times New Roman" w:cs="Times New Roman"/>
          <w:bCs/>
          <w:iCs/>
          <w:sz w:val="20"/>
          <w:szCs w:val="20"/>
        </w:rPr>
      </w:pPr>
      <w:r w:rsidRPr="00BC75BC">
        <w:rPr>
          <w:rFonts w:ascii="Times New Roman" w:hAnsi="Times New Roman" w:cs="Times New Roman"/>
          <w:sz w:val="20"/>
          <w:szCs w:val="20"/>
        </w:rPr>
        <w:t>42. Без взаимодействия с контролируемым лицом проводятся следующие контрольные (надзорные) мероприятия (далее - контрольные (надзорные) мероприятия без взаимодействия):</w:t>
      </w:r>
    </w:p>
    <w:p w:rsidR="00BC75BC" w:rsidRPr="00BC75BC" w:rsidRDefault="00BC75BC" w:rsidP="00BC75BC">
      <w:pPr>
        <w:autoSpaceDE w:val="0"/>
        <w:autoSpaceDN w:val="0"/>
        <w:adjustRightInd w:val="0"/>
        <w:spacing w:after="0"/>
        <w:ind w:firstLine="540"/>
        <w:jc w:val="both"/>
        <w:rPr>
          <w:rFonts w:ascii="Times New Roman" w:hAnsi="Times New Roman" w:cs="Times New Roman"/>
          <w:sz w:val="20"/>
          <w:szCs w:val="20"/>
        </w:rPr>
      </w:pPr>
      <w:r w:rsidRPr="00BC75BC">
        <w:rPr>
          <w:rFonts w:ascii="Times New Roman" w:hAnsi="Times New Roman" w:cs="Times New Roman"/>
          <w:sz w:val="20"/>
          <w:szCs w:val="20"/>
        </w:rPr>
        <w:t>1) наблюдение за соблюдением обязательных требований (мониторинг безопасности);</w:t>
      </w:r>
    </w:p>
    <w:p w:rsidR="00BC75BC" w:rsidRPr="00BC75BC" w:rsidRDefault="00BC75BC" w:rsidP="00BC75BC">
      <w:pPr>
        <w:autoSpaceDE w:val="0"/>
        <w:autoSpaceDN w:val="0"/>
        <w:adjustRightInd w:val="0"/>
        <w:spacing w:after="0"/>
        <w:ind w:firstLine="540"/>
        <w:jc w:val="both"/>
        <w:rPr>
          <w:rFonts w:ascii="Times New Roman" w:hAnsi="Times New Roman" w:cs="Times New Roman"/>
          <w:sz w:val="20"/>
          <w:szCs w:val="20"/>
        </w:rPr>
      </w:pPr>
      <w:r w:rsidRPr="00BC75BC">
        <w:rPr>
          <w:rFonts w:ascii="Times New Roman" w:hAnsi="Times New Roman" w:cs="Times New Roman"/>
          <w:sz w:val="20"/>
          <w:szCs w:val="20"/>
        </w:rPr>
        <w:t>2)  выездное обследование.</w:t>
      </w:r>
    </w:p>
    <w:p w:rsidR="00BC75BC" w:rsidRPr="00BC75BC" w:rsidRDefault="00BC75BC" w:rsidP="00BC75BC">
      <w:pPr>
        <w:autoSpaceDE w:val="0"/>
        <w:autoSpaceDN w:val="0"/>
        <w:adjustRightInd w:val="0"/>
        <w:spacing w:after="0"/>
        <w:ind w:firstLine="540"/>
        <w:jc w:val="both"/>
        <w:rPr>
          <w:rFonts w:ascii="Times New Roman" w:hAnsi="Times New Roman" w:cs="Times New Roman"/>
          <w:sz w:val="20"/>
          <w:szCs w:val="20"/>
        </w:rPr>
      </w:pPr>
      <w:r w:rsidRPr="00BC75BC">
        <w:rPr>
          <w:rFonts w:ascii="Times New Roman" w:hAnsi="Times New Roman" w:cs="Times New Roman"/>
          <w:sz w:val="20"/>
          <w:szCs w:val="20"/>
        </w:rPr>
        <w:t>43. Плановые контрольные (надзорные) мероприятия при осуществлении муниципального контроля</w:t>
      </w:r>
      <w:r w:rsidRPr="00BC75BC">
        <w:rPr>
          <w:rFonts w:ascii="Times New Roman" w:hAnsi="Times New Roman" w:cs="Times New Roman"/>
          <w:i/>
          <w:sz w:val="20"/>
          <w:szCs w:val="20"/>
        </w:rPr>
        <w:t xml:space="preserve"> </w:t>
      </w:r>
      <w:r w:rsidRPr="00BC75BC">
        <w:rPr>
          <w:rFonts w:ascii="Times New Roman" w:hAnsi="Times New Roman" w:cs="Times New Roman"/>
          <w:sz w:val="20"/>
          <w:szCs w:val="20"/>
        </w:rPr>
        <w:t>не проводятся.</w:t>
      </w:r>
    </w:p>
    <w:p w:rsidR="00BC75BC" w:rsidRPr="00BC75BC" w:rsidRDefault="00BC75BC" w:rsidP="00BC75BC">
      <w:pPr>
        <w:autoSpaceDE w:val="0"/>
        <w:autoSpaceDN w:val="0"/>
        <w:adjustRightInd w:val="0"/>
        <w:spacing w:after="0"/>
        <w:ind w:firstLine="540"/>
        <w:jc w:val="both"/>
        <w:rPr>
          <w:rFonts w:ascii="Times New Roman" w:hAnsi="Times New Roman" w:cs="Times New Roman"/>
          <w:sz w:val="20"/>
          <w:szCs w:val="20"/>
        </w:rPr>
      </w:pPr>
      <w:r w:rsidRPr="00BC75BC">
        <w:rPr>
          <w:rFonts w:ascii="Times New Roman" w:hAnsi="Times New Roman" w:cs="Times New Roman"/>
          <w:sz w:val="20"/>
          <w:szCs w:val="20"/>
        </w:rPr>
        <w:t xml:space="preserve">44. Внеплановые контрольные (надзорные) мероприятия проводятся при наличии оснований, предусмотренных </w:t>
      </w:r>
      <w:hyperlink r:id="rId10" w:history="1">
        <w:r w:rsidRPr="00BC75BC">
          <w:rPr>
            <w:rStyle w:val="a4"/>
            <w:rFonts w:ascii="Times New Roman" w:hAnsi="Times New Roman" w:cs="Times New Roman"/>
            <w:color w:val="auto"/>
            <w:sz w:val="20"/>
            <w:szCs w:val="20"/>
          </w:rPr>
          <w:t>пунктами 1</w:t>
        </w:r>
      </w:hyperlink>
      <w:r w:rsidRPr="00BC75BC">
        <w:rPr>
          <w:rFonts w:ascii="Times New Roman" w:hAnsi="Times New Roman" w:cs="Times New Roman"/>
          <w:sz w:val="20"/>
          <w:szCs w:val="20"/>
        </w:rPr>
        <w:t xml:space="preserve">, </w:t>
      </w:r>
      <w:hyperlink r:id="rId11" w:history="1">
        <w:r w:rsidRPr="00BC75BC">
          <w:rPr>
            <w:rStyle w:val="a4"/>
            <w:rFonts w:ascii="Times New Roman" w:hAnsi="Times New Roman" w:cs="Times New Roman"/>
            <w:color w:val="auto"/>
            <w:sz w:val="20"/>
            <w:szCs w:val="20"/>
          </w:rPr>
          <w:t>3</w:t>
        </w:r>
      </w:hyperlink>
      <w:r w:rsidRPr="00BC75BC">
        <w:rPr>
          <w:rFonts w:ascii="Times New Roman" w:hAnsi="Times New Roman" w:cs="Times New Roman"/>
          <w:sz w:val="20"/>
          <w:szCs w:val="20"/>
        </w:rPr>
        <w:t xml:space="preserve">, </w:t>
      </w:r>
      <w:hyperlink r:id="rId12" w:history="1">
        <w:r w:rsidRPr="00BC75BC">
          <w:rPr>
            <w:rStyle w:val="a4"/>
            <w:rFonts w:ascii="Times New Roman" w:hAnsi="Times New Roman" w:cs="Times New Roman"/>
            <w:color w:val="auto"/>
            <w:sz w:val="20"/>
            <w:szCs w:val="20"/>
          </w:rPr>
          <w:t>4</w:t>
        </w:r>
      </w:hyperlink>
      <w:r w:rsidRPr="00BC75BC">
        <w:rPr>
          <w:rFonts w:ascii="Times New Roman" w:hAnsi="Times New Roman" w:cs="Times New Roman"/>
          <w:sz w:val="20"/>
          <w:szCs w:val="20"/>
        </w:rPr>
        <w:t xml:space="preserve">, </w:t>
      </w:r>
      <w:hyperlink r:id="rId13" w:history="1">
        <w:r w:rsidRPr="00BC75BC">
          <w:rPr>
            <w:rStyle w:val="a4"/>
            <w:rFonts w:ascii="Times New Roman" w:hAnsi="Times New Roman" w:cs="Times New Roman"/>
            <w:color w:val="auto"/>
            <w:sz w:val="20"/>
            <w:szCs w:val="20"/>
          </w:rPr>
          <w:t>5 части 1 статьи 57</w:t>
        </w:r>
      </w:hyperlink>
      <w:r w:rsidRPr="00BC75BC">
        <w:rPr>
          <w:rFonts w:ascii="Times New Roman" w:hAnsi="Times New Roman" w:cs="Times New Roman"/>
          <w:sz w:val="20"/>
          <w:szCs w:val="20"/>
        </w:rPr>
        <w:t xml:space="preserve"> Федерального закона № 248-ФЗ.</w:t>
      </w:r>
    </w:p>
    <w:p w:rsidR="00BC75BC" w:rsidRPr="00BC75BC" w:rsidRDefault="00BC75BC" w:rsidP="00BC75BC">
      <w:pPr>
        <w:spacing w:after="0"/>
        <w:ind w:firstLine="540"/>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45. Контрольные (надзорные) мероприятия без взаимодействия проводятся должностным лицом контрольного органа на основании заданий руководителя контрольного </w:t>
      </w:r>
      <w:proofErr w:type="gramStart"/>
      <w:r w:rsidRPr="00BC75BC">
        <w:rPr>
          <w:rFonts w:ascii="Times New Roman" w:hAnsi="Times New Roman" w:cs="Times New Roman"/>
          <w:sz w:val="20"/>
          <w:szCs w:val="20"/>
        </w:rPr>
        <w:t>органа,  включая</w:t>
      </w:r>
      <w:proofErr w:type="gramEnd"/>
      <w:r w:rsidRPr="00BC75BC">
        <w:rPr>
          <w:rFonts w:ascii="Times New Roman" w:hAnsi="Times New Roman" w:cs="Times New Roman"/>
          <w:sz w:val="20"/>
          <w:szCs w:val="20"/>
        </w:rPr>
        <w:t xml:space="preserve"> задания, содержащиеся в планах работы контрольного органа, в том числе в случаях, установленных Федеральным законом №248-ФЗ.</w:t>
      </w:r>
    </w:p>
    <w:p w:rsidR="00BC75BC" w:rsidRPr="00BC75BC" w:rsidRDefault="00BC75BC" w:rsidP="00BC75BC">
      <w:pPr>
        <w:spacing w:after="0"/>
        <w:contextualSpacing/>
        <w:jc w:val="center"/>
        <w:rPr>
          <w:rFonts w:ascii="Times New Roman" w:hAnsi="Times New Roman" w:cs="Times New Roman"/>
          <w:sz w:val="20"/>
          <w:szCs w:val="20"/>
        </w:rPr>
      </w:pPr>
      <w:r w:rsidRPr="00BC75BC">
        <w:rPr>
          <w:rFonts w:ascii="Times New Roman" w:hAnsi="Times New Roman" w:cs="Times New Roman"/>
          <w:sz w:val="20"/>
          <w:szCs w:val="20"/>
        </w:rPr>
        <w:t>Контрольные (надзорные) мероприятия</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46. Под инспекционным визитом понимается контрольное (надзорное) мероприятие, проводимое путем взаимодействия с конкретным контролируемым лицом и (или) владельцем (пользователем) производственного объекта.</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47. Инспекционный визит проводится по месту нахождения (осуществления деятельности) контролируемого лица (его филиалов, представительств, обособленных структурных подразделений) либо объекта контроля.</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48. В ходе инспекционного визита могут совершаться следующие контрольные (надзорные) действия:</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1) осмотр;</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2) опрос;</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3) получение письменных объяснений;</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4) инструментальное обследование;</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5) истребование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либо объекта контроля.</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49. Инспекционный визит проводится без предварительного уведомления контролируемого лица и собственника производственного объекта.</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50. Срок проведения инспекционного визита в одном месте осуществления деятельности либо на одном производственном объекте (территории) не может превышать 1 рабочий день.</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51. Контролируемые лица или их представители обязаны обеспечить беспрепятственный доступ должностного лица в здания, сооружения, помещения.</w:t>
      </w:r>
    </w:p>
    <w:p w:rsidR="00BC75BC" w:rsidRPr="00BC75BC" w:rsidRDefault="00BC75BC" w:rsidP="00BC75BC">
      <w:pPr>
        <w:autoSpaceDE w:val="0"/>
        <w:autoSpaceDN w:val="0"/>
        <w:adjustRightInd w:val="0"/>
        <w:spacing w:after="0"/>
        <w:ind w:firstLine="709"/>
        <w:jc w:val="both"/>
        <w:rPr>
          <w:rFonts w:ascii="Times New Roman" w:hAnsi="Times New Roman" w:cs="Times New Roman"/>
          <w:bCs/>
          <w:sz w:val="20"/>
          <w:szCs w:val="20"/>
        </w:rPr>
      </w:pPr>
      <w:r w:rsidRPr="00BC75BC">
        <w:rPr>
          <w:rFonts w:ascii="Times New Roman" w:hAnsi="Times New Roman" w:cs="Times New Roman"/>
          <w:bCs/>
          <w:sz w:val="20"/>
          <w:szCs w:val="20"/>
        </w:rPr>
        <w:t xml:space="preserve">52. Внеплановый инспекционный визит может проводиться только по согласованию с органами прокуратуры, за исключением случаев его проведения в соответствии с </w:t>
      </w:r>
      <w:hyperlink r:id="rId14" w:history="1">
        <w:r w:rsidRPr="00BC75BC">
          <w:rPr>
            <w:rStyle w:val="a4"/>
            <w:rFonts w:ascii="Times New Roman" w:hAnsi="Times New Roman" w:cs="Times New Roman"/>
            <w:bCs/>
            <w:color w:val="auto"/>
            <w:sz w:val="20"/>
            <w:szCs w:val="20"/>
          </w:rPr>
          <w:t>пунктами 3</w:t>
        </w:r>
      </w:hyperlink>
      <w:r w:rsidRPr="00BC75BC">
        <w:rPr>
          <w:rFonts w:ascii="Times New Roman" w:hAnsi="Times New Roman" w:cs="Times New Roman"/>
          <w:bCs/>
          <w:sz w:val="20"/>
          <w:szCs w:val="20"/>
        </w:rPr>
        <w:t xml:space="preserve"> - </w:t>
      </w:r>
      <w:hyperlink r:id="rId15" w:history="1">
        <w:r w:rsidRPr="00BC75BC">
          <w:rPr>
            <w:rStyle w:val="a4"/>
            <w:rFonts w:ascii="Times New Roman" w:hAnsi="Times New Roman" w:cs="Times New Roman"/>
            <w:bCs/>
            <w:color w:val="auto"/>
            <w:sz w:val="20"/>
            <w:szCs w:val="20"/>
          </w:rPr>
          <w:t>6 части 1 статьи 57</w:t>
        </w:r>
      </w:hyperlink>
      <w:r w:rsidRPr="00BC75BC">
        <w:rPr>
          <w:rFonts w:ascii="Times New Roman" w:hAnsi="Times New Roman" w:cs="Times New Roman"/>
          <w:bCs/>
          <w:sz w:val="20"/>
          <w:szCs w:val="20"/>
        </w:rPr>
        <w:t xml:space="preserve"> и </w:t>
      </w:r>
      <w:hyperlink r:id="rId16" w:history="1">
        <w:r w:rsidRPr="00BC75BC">
          <w:rPr>
            <w:rStyle w:val="a4"/>
            <w:rFonts w:ascii="Times New Roman" w:hAnsi="Times New Roman" w:cs="Times New Roman"/>
            <w:bCs/>
            <w:color w:val="auto"/>
            <w:sz w:val="20"/>
            <w:szCs w:val="20"/>
          </w:rPr>
          <w:t>частью 12 статьи 66</w:t>
        </w:r>
      </w:hyperlink>
      <w:r w:rsidRPr="00BC75BC">
        <w:rPr>
          <w:rFonts w:ascii="Times New Roman" w:hAnsi="Times New Roman" w:cs="Times New Roman"/>
          <w:bCs/>
          <w:sz w:val="20"/>
          <w:szCs w:val="20"/>
        </w:rPr>
        <w:t xml:space="preserve"> Федерального закона №248-ФЗ.</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bCs/>
          <w:sz w:val="20"/>
          <w:szCs w:val="20"/>
        </w:rPr>
        <w:t>53</w:t>
      </w:r>
      <w:r w:rsidRPr="00BC75BC">
        <w:rPr>
          <w:rFonts w:ascii="Times New Roman" w:hAnsi="Times New Roman" w:cs="Times New Roman"/>
          <w:sz w:val="20"/>
          <w:szCs w:val="20"/>
        </w:rPr>
        <w:t>. Под документарной проверкой понимается контрольное (надзорное) мероприятие, которое проводится по месту нахождения контрольного органа и предметом которого являются исключительно сведения, содержащиеся в документах контролируемых лиц, устанавливающих их организационно-правовую форму, права и обязанности, а также документы, используемые при осуществлении их деятельности и связанные с исполнением ими обязательных требований и решений контрольного органа.</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54. В ходе документарной проверки рассматриваются документы контролируемых лиц, имеющиеся в распоряжении контрольного органа, результаты предыдущих контрольных (надзорных) мероприятий, материалы рассмотрения дел об административных правонарушениях и иные документы о результатах осуществленного в отношении этих контролируемых лиц муниципального контроля.</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55. В ходе документарной проверки могут совершаться следующие контрольные (надзорные) действия:</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1) получение письменных объяснений;</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2) истребование документов;</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3) экспертиза.</w:t>
      </w:r>
    </w:p>
    <w:p w:rsidR="00BC75BC" w:rsidRPr="00BC75BC" w:rsidRDefault="00BC75BC" w:rsidP="00BC75BC">
      <w:pPr>
        <w:autoSpaceDE w:val="0"/>
        <w:autoSpaceDN w:val="0"/>
        <w:adjustRightInd w:val="0"/>
        <w:spacing w:after="0"/>
        <w:ind w:firstLine="708"/>
        <w:jc w:val="both"/>
        <w:rPr>
          <w:rFonts w:ascii="Times New Roman" w:hAnsi="Times New Roman" w:cs="Times New Roman"/>
          <w:sz w:val="20"/>
          <w:szCs w:val="20"/>
        </w:rPr>
      </w:pPr>
      <w:r w:rsidRPr="00BC75BC">
        <w:rPr>
          <w:rFonts w:ascii="Times New Roman" w:hAnsi="Times New Roman" w:cs="Times New Roman"/>
          <w:sz w:val="20"/>
          <w:szCs w:val="20"/>
        </w:rPr>
        <w:t>56. В случае, если достоверность сведений, содержащихся в документах, имеющихся в распоряжении контрольного органа, вызывает обоснованные сомнения либо эти сведения не позволяют оценить исполнение контролируемым лицом обязательных требований, контрольный орган направляет в адрес контролируемого лица требование представить иные необходимые для рассмотрения в ходе документарной проверки документы. В течение 10 рабочих дней со дня получения данного требования контролируемое лицо обязано направить в контрольный орган указанные в требовании документы.</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57. В случае, если в ходе документарной проверки выявлены ошибки и (или) противоречия в представленных контролируемым лицом документах либо выявлено несоответствие сведений, содержащихся в этих документах, сведениям, содержащимся в имеющихся у контрольного органа документах и (или) полученным при осуществлении муниципального контроля, информация об ошибках, о противоречиях и несоответствии сведений направляется контролируемому лицу с требованием представить в течение 10 рабочих дней необходимые пояснения. Контролируемое лицо, представляющее в контрольный орган пояснения относительно выявленных ошибок и (или) противоречий в представленных документах либо относительно несоответствия сведений, содержащихся в этих документах, сведениям, содержащимся в имеющихся у контрольного органа документах и (или) полученным при осуществлении муниципального контроля, вправе дополнительно представить в контрольный орган документы, подтверждающие достоверность ранее представленных документов.</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58. При проведении документарной проверки контрольный орган не вправе требовать у контролируемого лица сведения и документы, не относящиеся к предмету документарной проверки, а также сведения и документы, которые могут быть получены этим органом от иных органов.</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59. Срок проведения    документарной    проверки   не может превышать 10 рабочих дней. В указанный срок не включается период с момента направления контрольным органом контролируемому лицу требования представить необходимые для рассмотрения в ходе документарной проверки документы до момента представления указанных в требовании документов в контрольный орган, а также период с момента направления контролируемому лицу информации контрольного органа о выявлении ошибок и (или) противоречий в представленных контролируемым лицом документах либо о несоответствии сведений, содержащихся в этих документах, сведениям, содержащимся в имеющихся у контрольного органа документах и (или) полученным при осуществлении муниципального контроля, и требования представить необходимые пояснения в письменной форме до момента представления указанных пояснений в контрольный орган.</w:t>
      </w:r>
    </w:p>
    <w:p w:rsidR="00BC75BC" w:rsidRPr="00BC75BC" w:rsidRDefault="00BC75BC" w:rsidP="00BC75BC">
      <w:pPr>
        <w:autoSpaceDE w:val="0"/>
        <w:autoSpaceDN w:val="0"/>
        <w:adjustRightInd w:val="0"/>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60. Внеплановая документарная проверка проводится без согласования с органами прокуратуры.</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61. Под выездной проверкой понимается комплексное контрольное (надзорное) мероприятие, проводимое посредством взаимодействия с конкретным контролируемым лицом, владеющим производственными объектами и (или) использующим их, в целях оценки соблюдения таким лицом обязательных требований, а также оценки выполнения решений контрольного органа.</w:t>
      </w:r>
      <w:bookmarkStart w:id="3" w:name="p1051"/>
      <w:bookmarkEnd w:id="3"/>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62. Выездная проверка проводится по месту нахождения (осуществления деятельности) контролируемого лица (его филиалов, представительств, обособленных структурных подразделений) либо объекта контроля.</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63. Выездная проверка проводится в случае, если не представляется возможным:</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1) удостовериться в полноте и достоверности сведений, которые содержатся в находящихся в распоряжении контрольного органа или в запрашиваемых им документах и объяснениях контролируемого лица;</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2) оценить соответствие деятельности, действий (бездействия) контролируемого лица и (или) принадлежащих ему и (или) используемых им объектов контроля обязательным требованиям без выезда по месту нахождения (осуществления деятельности) контролируемого лица и совершения необходимых контрольных (надзорных) действий, предусмотренных в рамках иного вида контрольных (надзорных) мероприятий.</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 xml:space="preserve">64. Внеплановая выездная проверка может проводиться только по согласованию с органами прокуратуры, за исключением случаев ее проведения в соответствии с </w:t>
      </w:r>
      <w:hyperlink r:id="rId17" w:history="1">
        <w:r w:rsidRPr="00BC75BC">
          <w:rPr>
            <w:rStyle w:val="a4"/>
            <w:rFonts w:ascii="Times New Roman" w:hAnsi="Times New Roman" w:cs="Times New Roman"/>
            <w:color w:val="auto"/>
            <w:sz w:val="20"/>
            <w:szCs w:val="20"/>
          </w:rPr>
          <w:t>пунктами 3</w:t>
        </w:r>
      </w:hyperlink>
      <w:r w:rsidRPr="00BC75BC">
        <w:rPr>
          <w:rFonts w:ascii="Times New Roman" w:hAnsi="Times New Roman" w:cs="Times New Roman"/>
          <w:sz w:val="20"/>
          <w:szCs w:val="20"/>
        </w:rPr>
        <w:t xml:space="preserve"> - </w:t>
      </w:r>
      <w:hyperlink r:id="rId18" w:history="1">
        <w:r w:rsidRPr="00BC75BC">
          <w:rPr>
            <w:rStyle w:val="a4"/>
            <w:rFonts w:ascii="Times New Roman" w:hAnsi="Times New Roman" w:cs="Times New Roman"/>
            <w:color w:val="auto"/>
            <w:sz w:val="20"/>
            <w:szCs w:val="20"/>
          </w:rPr>
          <w:t>6 части 1 статьи 57</w:t>
        </w:r>
      </w:hyperlink>
      <w:r w:rsidRPr="00BC75BC">
        <w:rPr>
          <w:rFonts w:ascii="Times New Roman" w:hAnsi="Times New Roman" w:cs="Times New Roman"/>
          <w:sz w:val="20"/>
          <w:szCs w:val="20"/>
        </w:rPr>
        <w:t xml:space="preserve"> и </w:t>
      </w:r>
      <w:hyperlink r:id="rId19" w:history="1">
        <w:r w:rsidRPr="00BC75BC">
          <w:rPr>
            <w:rStyle w:val="a4"/>
            <w:rFonts w:ascii="Times New Roman" w:hAnsi="Times New Roman" w:cs="Times New Roman"/>
            <w:color w:val="auto"/>
            <w:sz w:val="20"/>
            <w:szCs w:val="20"/>
          </w:rPr>
          <w:t>частью 12 статьи 66</w:t>
        </w:r>
      </w:hyperlink>
      <w:r w:rsidRPr="00BC75BC">
        <w:rPr>
          <w:rFonts w:ascii="Times New Roman" w:hAnsi="Times New Roman" w:cs="Times New Roman"/>
          <w:sz w:val="20"/>
          <w:szCs w:val="20"/>
        </w:rPr>
        <w:t xml:space="preserve"> Федерального закона №248-ФЗ.</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 xml:space="preserve">65. О проведении выездной проверки контролируемое лицо уведомляется путем направления копии решения о проведении выездной проверки не позднее чем за 24 часа до ее начала в порядке, предусмотренном </w:t>
      </w:r>
      <w:hyperlink r:id="rId20" w:history="1">
        <w:r w:rsidRPr="00BC75BC">
          <w:rPr>
            <w:rStyle w:val="a4"/>
            <w:rFonts w:ascii="Times New Roman" w:hAnsi="Times New Roman" w:cs="Times New Roman"/>
            <w:color w:val="auto"/>
            <w:sz w:val="20"/>
            <w:szCs w:val="20"/>
          </w:rPr>
          <w:t>статьей 21</w:t>
        </w:r>
      </w:hyperlink>
      <w:r w:rsidRPr="00BC75BC">
        <w:rPr>
          <w:rFonts w:ascii="Times New Roman" w:hAnsi="Times New Roman" w:cs="Times New Roman"/>
          <w:sz w:val="20"/>
          <w:szCs w:val="20"/>
        </w:rPr>
        <w:t xml:space="preserve"> Федерального закона №248-ФЗ, если иное не предусмотрено федеральным законом о виде контроля.</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 xml:space="preserve">66. Срок проведения выездной проверки не может превышать 10 рабочих дней. 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w:t>
      </w:r>
      <w:proofErr w:type="spellStart"/>
      <w:r w:rsidRPr="00BC75BC">
        <w:rPr>
          <w:rFonts w:ascii="Times New Roman" w:hAnsi="Times New Roman" w:cs="Times New Roman"/>
          <w:sz w:val="20"/>
          <w:szCs w:val="20"/>
        </w:rPr>
        <w:t>микропредприятия</w:t>
      </w:r>
      <w:proofErr w:type="spellEnd"/>
      <w:r w:rsidRPr="00BC75BC">
        <w:rPr>
          <w:rFonts w:ascii="Times New Roman" w:hAnsi="Times New Roman" w:cs="Times New Roman"/>
          <w:sz w:val="20"/>
          <w:szCs w:val="20"/>
        </w:rPr>
        <w:t xml:space="preserve">, за исключением выездной проверки, основанием для проведения которой является </w:t>
      </w:r>
      <w:hyperlink r:id="rId21" w:history="1">
        <w:r w:rsidRPr="00BC75BC">
          <w:rPr>
            <w:rStyle w:val="a4"/>
            <w:rFonts w:ascii="Times New Roman" w:hAnsi="Times New Roman" w:cs="Times New Roman"/>
            <w:color w:val="auto"/>
            <w:sz w:val="20"/>
            <w:szCs w:val="20"/>
          </w:rPr>
          <w:t>пункт 6 части 1 статьи 57</w:t>
        </w:r>
      </w:hyperlink>
      <w:r w:rsidRPr="00BC75BC">
        <w:rPr>
          <w:rFonts w:ascii="Times New Roman" w:hAnsi="Times New Roman" w:cs="Times New Roman"/>
          <w:sz w:val="20"/>
          <w:szCs w:val="20"/>
        </w:rPr>
        <w:t xml:space="preserve">  Федерального закона №248-ФЗ и которая для </w:t>
      </w:r>
      <w:proofErr w:type="spellStart"/>
      <w:r w:rsidRPr="00BC75BC">
        <w:rPr>
          <w:rFonts w:ascii="Times New Roman" w:hAnsi="Times New Roman" w:cs="Times New Roman"/>
          <w:sz w:val="20"/>
          <w:szCs w:val="20"/>
        </w:rPr>
        <w:t>микропредприятия</w:t>
      </w:r>
      <w:proofErr w:type="spellEnd"/>
      <w:r w:rsidRPr="00BC75BC">
        <w:rPr>
          <w:rFonts w:ascii="Times New Roman" w:hAnsi="Times New Roman" w:cs="Times New Roman"/>
          <w:sz w:val="20"/>
          <w:szCs w:val="20"/>
        </w:rPr>
        <w:t xml:space="preserve"> не может продолжаться более 40 часов. </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67. В ходе выездной проверки могут совершаться следующие контрольные (надзорные) действия:</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1) осмотр;</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2) досмотр;</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3) опрос;</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4) получение письменных объяснений;</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5) истребование документов;</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 инструментальное обследование;</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7) экспертиза.</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68. Под рейдовым осмотром понимается контрольное (надзорное) мероприятие, проводимое в целях оценки соблюдения обязательных требований по использованию (эксплуатации) производственных объектов, которыми владеют, пользуются или управляют несколько лиц, находящиеся на территории, на которой расположено несколько контролируемых лиц.</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Рейдовый осмотр проводится в отношении любого числа контролируемых лиц, осуществляющих владение, пользование или управление производственным объектом.</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69. В ходе рейдового осмотра могут совершаться следующие контрольные (надзорные) действия:</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1) осмотр;</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2) досмотр;</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3) опрос;</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4) получение письменных объяснений;</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5) истребование документов;</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6) инструментальное обследование;</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7) экспертиза.</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70. Срок проведения рейдового осмотра не может превышать 10 рабочих дней. Срок взаимодействия с одним контролируемым лицом в период проведения рейдового осмотра не может превышать 1 рабочий день.</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71. При проведении рейдового осмотра должностное лицо вправе взаимодействовать с находящимися на производственных объектах лицами.</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72. Контролируемые лица, которые владеют, пользуются или управляют производственными объектами, обязаны обеспечить в ходе рейдового осмотра беспрепятственный доступ должностному лицу к производственным объектам, указанным в решении о проведении рейдового осмотра, а также во все помещения (за исключением жилых помещений).</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 xml:space="preserve">73. В случае, если в результате рейдового осмотра были выявлены нарушения обязательных требований, должностное лицо на месте проведения рейдового осмотра составляет акт контрольного (надзорного) мероприятия в отношении каждого контролируемого лица, допустившего нарушение обязательных требований. </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74. Рейдовый осмотр может проводиться только по согласованию с органами прокуратуры, за исключением случаев его проведения в соответствии с пунктами 3 - 6 части 1 статьи 57 и частью 12 статьи 66 Федерального закона 248-ФЗ.</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75. Под наблюдением за соблюдением обязательных требований (мониторингом безопасности) понимается сбор, анализ данных об объектах контроля, имеющихся у контрольного органа, в том числе данных, которые поступают в ходе межведомственного информационного взаимодействия, 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76. При наблюдении за соблюдением обязательных требований (мониторинге безопасности) на контролируемых лиц не могут возлагаться обязанности, не установленные обязательными требованиями.</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77. Если в ходе наблюдения за соблюдением обязательных требований (мониторинга безопасности) выявлены факты причинения вреда (ущерба) или возникновения угрозы причинения вреда (ущерба) охраняемым законом ценностям, сведения о нарушениях обязательных требований, о готовящихся нарушениях обязательных требований или признаках нарушений обязательных требований, контрольным органом могут быть приняты решения, предусмотренные частью 3 статьи 74 Федерального закона №248-ФЗ. </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78. Под выездным обследованием понимается контрольное (надзорное) мероприятие, проводимое в целях оценки соблюдения контролируемыми лицами обязательных требований.</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79. Выездное обследование может проводиться по месту нахождения (осуществления деятельности) организации (ее филиалов, представительств, обособленных структурных подразделений), месту осуществления деятельности гражданина, месту нахождения объекта контроля, при этом не допускается взаимодействие с контролируемым лицом.</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80. В ходе выездного обследования на общедоступных (открытых для посещения неограниченным кругом лиц) производственных объектах могут осуществляться: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1) осмотр;</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2) инструментальное обследование (с применением видеозаписи);</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3) испытание;</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4) экспертиза.</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81. Выездное обследование проводится без информирования контролируемого лица.</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82. По результатам проведения выездного обследования не могут быть приняты решения, предусмотренные пунктами 1 и 2 части 2 статьи 90 Федерального закона 248-ФЗ.</w:t>
      </w:r>
    </w:p>
    <w:p w:rsidR="00BC75BC" w:rsidRPr="00BC75BC" w:rsidRDefault="00BC75BC" w:rsidP="00BC75BC">
      <w:pPr>
        <w:spacing w:after="0"/>
        <w:ind w:firstLine="709"/>
        <w:contextualSpacing/>
        <w:jc w:val="both"/>
        <w:rPr>
          <w:rFonts w:ascii="Times New Roman" w:hAnsi="Times New Roman" w:cs="Times New Roman"/>
          <w:bCs/>
          <w:sz w:val="20"/>
          <w:szCs w:val="20"/>
        </w:rPr>
      </w:pPr>
      <w:r w:rsidRPr="00BC75BC">
        <w:rPr>
          <w:rFonts w:ascii="Times New Roman" w:hAnsi="Times New Roman" w:cs="Times New Roman"/>
          <w:bCs/>
          <w:sz w:val="20"/>
          <w:szCs w:val="20"/>
        </w:rPr>
        <w:t>83. Срок проведения выездного обследования одного объекта (нескольких объектов, расположенных в непосредственной близости друг от друга) не может превышать 1 рабочий день, если иное не установлено федеральным законом о виде контроля.</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84. Контролируемые лица, вправе в соответствии с частью 8 статьи 31 Федерального закона №248-ФЗ, представить в контрольный орган</w:t>
      </w:r>
      <w:r w:rsidRPr="00BC75BC">
        <w:rPr>
          <w:rFonts w:ascii="Times New Roman" w:hAnsi="Times New Roman" w:cs="Times New Roman"/>
          <w:i/>
          <w:sz w:val="20"/>
          <w:szCs w:val="20"/>
        </w:rPr>
        <w:t xml:space="preserve"> </w:t>
      </w:r>
      <w:r w:rsidRPr="00BC75BC">
        <w:rPr>
          <w:rFonts w:ascii="Times New Roman" w:hAnsi="Times New Roman" w:cs="Times New Roman"/>
          <w:sz w:val="20"/>
          <w:szCs w:val="20"/>
        </w:rPr>
        <w:t>информацию о невозможности присутствия при проведении контрольного (надзорного) мероприятия в случаях:</w:t>
      </w:r>
    </w:p>
    <w:p w:rsidR="00BC75BC" w:rsidRPr="00BC75BC" w:rsidRDefault="00BC75BC" w:rsidP="00BC75BC">
      <w:pPr>
        <w:spacing w:after="0"/>
        <w:ind w:firstLine="709"/>
        <w:rPr>
          <w:rFonts w:ascii="Times New Roman" w:hAnsi="Times New Roman" w:cs="Times New Roman"/>
          <w:sz w:val="20"/>
          <w:szCs w:val="20"/>
        </w:rPr>
      </w:pPr>
      <w:r w:rsidRPr="00BC75BC">
        <w:rPr>
          <w:rFonts w:ascii="Times New Roman" w:hAnsi="Times New Roman" w:cs="Times New Roman"/>
          <w:sz w:val="20"/>
          <w:szCs w:val="20"/>
        </w:rPr>
        <w:t>1) нахождения на стационарном лечении в медицинском учреждении;</w:t>
      </w:r>
    </w:p>
    <w:p w:rsidR="00BC75BC" w:rsidRPr="00BC75BC" w:rsidRDefault="00BC75BC" w:rsidP="00BC75BC">
      <w:pPr>
        <w:spacing w:after="0"/>
        <w:ind w:firstLine="709"/>
        <w:rPr>
          <w:rFonts w:ascii="Times New Roman" w:hAnsi="Times New Roman" w:cs="Times New Roman"/>
          <w:sz w:val="20"/>
          <w:szCs w:val="20"/>
        </w:rPr>
      </w:pPr>
      <w:r w:rsidRPr="00BC75BC">
        <w:rPr>
          <w:rFonts w:ascii="Times New Roman" w:hAnsi="Times New Roman" w:cs="Times New Roman"/>
          <w:sz w:val="20"/>
          <w:szCs w:val="20"/>
        </w:rPr>
        <w:t>2) нахождения за пределами Российской Федерации;</w:t>
      </w:r>
    </w:p>
    <w:p w:rsidR="00BC75BC" w:rsidRPr="00BC75BC" w:rsidRDefault="00BC75BC" w:rsidP="00BC75BC">
      <w:pPr>
        <w:spacing w:after="0"/>
        <w:ind w:firstLine="709"/>
        <w:rPr>
          <w:rFonts w:ascii="Times New Roman" w:hAnsi="Times New Roman" w:cs="Times New Roman"/>
          <w:sz w:val="20"/>
          <w:szCs w:val="20"/>
        </w:rPr>
      </w:pPr>
      <w:r w:rsidRPr="00BC75BC">
        <w:rPr>
          <w:rFonts w:ascii="Times New Roman" w:hAnsi="Times New Roman" w:cs="Times New Roman"/>
          <w:sz w:val="20"/>
          <w:szCs w:val="20"/>
        </w:rPr>
        <w:t>3) административного ареста;</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4) избрания в отношении подозреваемого в совершении преступления физического лица меры пресечения в виде: подписки о невыезде и надлежащем поведении, запрете определенных действий, заключения под стражу, домашнего ареста;</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iCs/>
          <w:sz w:val="20"/>
          <w:szCs w:val="20"/>
        </w:rPr>
        <w:t xml:space="preserve">5) </w:t>
      </w:r>
      <w:r w:rsidRPr="00BC75BC">
        <w:rPr>
          <w:rFonts w:ascii="Times New Roman" w:hAnsi="Times New Roman" w:cs="Times New Roman"/>
          <w:sz w:val="20"/>
          <w:szCs w:val="20"/>
        </w:rPr>
        <w:t>признания недееспособным или ограниченно дееспособным решением суда, вступившим в законную силу.</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 xml:space="preserve">6) наступления </w:t>
      </w:r>
      <w:r w:rsidRPr="00BC75BC">
        <w:rPr>
          <w:rFonts w:ascii="Times New Roman" w:hAnsi="Times New Roman" w:cs="Times New Roman"/>
          <w:iCs/>
          <w:sz w:val="20"/>
          <w:szCs w:val="20"/>
        </w:rPr>
        <w:t>обстоятельств непреодолимой силы, препятствующих присутствию лица при проведении контрольного (надзорного) мероприятия (военные действия, катастрофа, стихийное бедствие, крупная авария, эпидемия и другие чрезвычайные обстоятельства).</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85. Информация о невозможности присутствия при проведении контрольного (надзорного) мероприятия должна содержать:</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1) описание обстоятельств, препятствующих присутствию при проведении контрольных (надзорных) мероприятий и их продолжительность;</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2) срок, необходимый для устранения обстоятельств, препятствующих присутствию при проведении контрольного (надзорного) мероприятия.</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При предоставлении указанной информации проведение контрольного (надзорного) мероприятия переносится на срок, необходимый для устранения обстоятельств, послуживших поводом для данного обращения контролируемого лица.</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86. При проведении контрольных (надзорных) мероприятий может осуществляться фотосъемка, аудио- и видеозапись, иные способы фиксации доказательств.</w:t>
      </w:r>
    </w:p>
    <w:p w:rsidR="00BC75BC" w:rsidRPr="00BC75BC" w:rsidRDefault="00BC75BC" w:rsidP="00BC75BC">
      <w:pPr>
        <w:spacing w:after="0"/>
        <w:ind w:firstLine="709"/>
        <w:jc w:val="both"/>
        <w:rPr>
          <w:rFonts w:ascii="Times New Roman" w:hAnsi="Times New Roman" w:cs="Times New Roman"/>
          <w:sz w:val="20"/>
          <w:szCs w:val="20"/>
        </w:rPr>
      </w:pPr>
      <w:r w:rsidRPr="00BC75BC">
        <w:rPr>
          <w:rFonts w:ascii="Times New Roman" w:hAnsi="Times New Roman" w:cs="Times New Roman"/>
          <w:sz w:val="20"/>
          <w:szCs w:val="20"/>
        </w:rPr>
        <w:t>Фотографии, аудио- и видеозаписи, используемые для фиксации доказательств, должны позволять однозначно идентифицировать объект фиксации, отражающий нарушение обязательных требований, время фиксации объекта. Фотографии, аудио- и видеозаписи, используемые для доказательств нарушений обязательных требований, приобщаются к акту контрольного (надзорного)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87. Результаты контрольного (надзорного) мероприятия оформляются в порядке, установленном статьей 87 Федерального закона №248-ФЗ.</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 xml:space="preserve">По окончании проведения контрольного (надзорного) мероприятия, предусматривающего взаимодействие с контролируемым лицом, составляется акт контрольного (надзорного) мероприятия (далее - акт). В случае, если по результатам проведения такого мероприятия выявлено нарушение обязательных требований, в акте должно быть указано,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(надзорного) мероприятия, предусматривающего взаимодействие с контролируемым лицом,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88. Оформление акта производится на месте проведения контрольного (надзорного) мероприятия в день окончания проведения такого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89. Контролируемое лицо или его представитель знакомится с содержанием акта на месте проведения контрольного (надзорного) мероприятия.</w:t>
      </w:r>
    </w:p>
    <w:p w:rsidR="00BC75BC" w:rsidRPr="00BC75BC" w:rsidRDefault="00BC75BC" w:rsidP="00BC75BC">
      <w:pPr>
        <w:spacing w:after="0"/>
        <w:ind w:firstLine="709"/>
        <w:contextualSpacing/>
        <w:jc w:val="both"/>
        <w:rPr>
          <w:rFonts w:ascii="Times New Roman" w:hAnsi="Times New Roman" w:cs="Times New Roman"/>
          <w:sz w:val="20"/>
          <w:szCs w:val="20"/>
        </w:rPr>
      </w:pPr>
      <w:bookmarkStart w:id="4" w:name="p1207"/>
      <w:bookmarkEnd w:id="4"/>
      <w:r w:rsidRPr="00BC75BC">
        <w:rPr>
          <w:rFonts w:ascii="Times New Roman" w:hAnsi="Times New Roman" w:cs="Times New Roman"/>
          <w:sz w:val="20"/>
          <w:szCs w:val="20"/>
        </w:rPr>
        <w:t xml:space="preserve">В случае проведения документарной проверки либо контрольного (надзорного) мероприятия без взаимодействия с контролируемым лицом, а также в случае, если составление акта по результатам контрольного (надзорного) мероприятия на месте его проведения невозможно по причине совершения контрольных (надзорных) действий, предусмотренных </w:t>
      </w:r>
      <w:hyperlink r:id="rId22" w:history="1">
        <w:r w:rsidRPr="00BC75BC">
          <w:rPr>
            <w:rStyle w:val="a4"/>
            <w:rFonts w:ascii="Times New Roman" w:hAnsi="Times New Roman" w:cs="Times New Roman"/>
            <w:color w:val="auto"/>
            <w:sz w:val="20"/>
            <w:szCs w:val="20"/>
          </w:rPr>
          <w:t xml:space="preserve">пунктами </w:t>
        </w:r>
      </w:hyperlink>
      <w:hyperlink r:id="rId23" w:history="1">
        <w:r w:rsidRPr="00BC75BC">
          <w:rPr>
            <w:rStyle w:val="a4"/>
            <w:rFonts w:ascii="Times New Roman" w:hAnsi="Times New Roman" w:cs="Times New Roman"/>
            <w:color w:val="auto"/>
            <w:sz w:val="20"/>
            <w:szCs w:val="20"/>
          </w:rPr>
          <w:t>8</w:t>
        </w:r>
      </w:hyperlink>
      <w:r w:rsidRPr="00BC75BC">
        <w:rPr>
          <w:rFonts w:ascii="Times New Roman" w:hAnsi="Times New Roman" w:cs="Times New Roman"/>
          <w:sz w:val="20"/>
          <w:szCs w:val="20"/>
        </w:rPr>
        <w:t xml:space="preserve"> и </w:t>
      </w:r>
      <w:hyperlink r:id="rId24" w:history="1">
        <w:r w:rsidRPr="00BC75BC">
          <w:rPr>
            <w:rStyle w:val="a4"/>
            <w:rFonts w:ascii="Times New Roman" w:hAnsi="Times New Roman" w:cs="Times New Roman"/>
            <w:color w:val="auto"/>
            <w:sz w:val="20"/>
            <w:szCs w:val="20"/>
          </w:rPr>
          <w:t>9 части 1 статьи 65</w:t>
        </w:r>
      </w:hyperlink>
      <w:r w:rsidRPr="00BC75BC">
        <w:rPr>
          <w:rFonts w:ascii="Times New Roman" w:hAnsi="Times New Roman" w:cs="Times New Roman"/>
          <w:sz w:val="20"/>
          <w:szCs w:val="20"/>
        </w:rPr>
        <w:t xml:space="preserve"> Федерального закона 248-ФЗ, контрольный орган направляет акт контролируемому лицу в порядке, установленном </w:t>
      </w:r>
      <w:hyperlink r:id="rId25" w:history="1">
        <w:r w:rsidRPr="00BC75BC">
          <w:rPr>
            <w:rStyle w:val="a4"/>
            <w:rFonts w:ascii="Times New Roman" w:hAnsi="Times New Roman" w:cs="Times New Roman"/>
            <w:color w:val="auto"/>
            <w:sz w:val="20"/>
            <w:szCs w:val="20"/>
          </w:rPr>
          <w:t>статьей 21</w:t>
        </w:r>
      </w:hyperlink>
      <w:r w:rsidRPr="00BC75BC">
        <w:rPr>
          <w:rFonts w:ascii="Times New Roman" w:hAnsi="Times New Roman" w:cs="Times New Roman"/>
          <w:sz w:val="20"/>
          <w:szCs w:val="20"/>
        </w:rPr>
        <w:t xml:space="preserve"> Федерального закона 248-ФЗ.</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90. Контролируемое лицо подписывает акт тем же способом, которым изготовлен данный акт. При отказе или невозможности подписания контролируемым лицом или его представителем акта по итогам проведения контрольного (надзорного) мероприятия в акте делается соответствующая отметка.</w:t>
      </w:r>
    </w:p>
    <w:p w:rsidR="00BC75BC" w:rsidRPr="00BC75BC" w:rsidRDefault="00BC75BC" w:rsidP="00BC75BC">
      <w:pPr>
        <w:spacing w:after="0"/>
        <w:ind w:firstLine="709"/>
        <w:contextualSpacing/>
        <w:jc w:val="both"/>
        <w:rPr>
          <w:rFonts w:ascii="Times New Roman" w:hAnsi="Times New Roman" w:cs="Times New Roman"/>
          <w:sz w:val="20"/>
          <w:szCs w:val="20"/>
        </w:rPr>
      </w:pPr>
      <w:bookmarkStart w:id="5" w:name="p1212"/>
      <w:bookmarkEnd w:id="5"/>
      <w:r w:rsidRPr="00BC75BC">
        <w:rPr>
          <w:rFonts w:ascii="Times New Roman" w:hAnsi="Times New Roman" w:cs="Times New Roman"/>
          <w:sz w:val="20"/>
          <w:szCs w:val="20"/>
        </w:rPr>
        <w:t>91. В случае отсутствия выявленных нарушений обязательных требований при проведении контрольного (надзорного) мероприятия сведения об этом вносятся в единый реестр контрольных (надзорных) мероприятий. Должностное лицо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92. В случае выявления при проведении контрольного (надзорного) мероприятия нарушений обязательных требований контролируемым лицом контрольный орган в пределах полномочий, предусмотренных законодательством Российской Федерации, обязан принять меры в соответствии со статьей 90 Федерального закона №248-ФЗ.</w:t>
      </w:r>
    </w:p>
    <w:p w:rsidR="00BC75BC" w:rsidRPr="00BC75BC" w:rsidRDefault="00BC75BC" w:rsidP="00BC75BC">
      <w:pPr>
        <w:spacing w:after="0"/>
        <w:ind w:firstLine="709"/>
        <w:contextualSpacing/>
        <w:jc w:val="both"/>
        <w:rPr>
          <w:rFonts w:ascii="Times New Roman" w:hAnsi="Times New Roman" w:cs="Times New Roman"/>
          <w:sz w:val="20"/>
          <w:szCs w:val="20"/>
        </w:rPr>
      </w:pPr>
      <w:r w:rsidRPr="00BC75BC">
        <w:rPr>
          <w:rFonts w:ascii="Times New Roman" w:hAnsi="Times New Roman" w:cs="Times New Roman"/>
          <w:sz w:val="20"/>
          <w:szCs w:val="20"/>
        </w:rPr>
        <w:t>93. При выдаче контролируемому лицу предписания об устранении выявленных нарушений обязательных требований с указанием разумных сроков их устранения и (или) о проведении мероприятий по предотвращению причинения вреда (ущерба) охраняемым законом ценностям (далее – предписание), в нем указывается наименование контрольного органа, наименование контролируемого лица, дата, время и место оформления предписания, перечень нарушений обязательных требований с указанием наименований и структурных единиц правовых актов, их устанавливающих, сроки исполнения предписания, по форме утвержденной муниципальным правовым актом администрации городского поселения город Чухлома Чухломского муниципального района Костромской области.</w:t>
      </w:r>
    </w:p>
    <w:p w:rsidR="00BC75BC" w:rsidRPr="00BC75BC" w:rsidRDefault="00BC75BC" w:rsidP="00BC75BC">
      <w:pPr>
        <w:spacing w:after="0"/>
        <w:ind w:firstLine="709"/>
        <w:contextualSpacing/>
        <w:jc w:val="both"/>
        <w:rPr>
          <w:rFonts w:ascii="Times New Roman" w:hAnsi="Times New Roman" w:cs="Times New Roman"/>
          <w:iCs/>
          <w:sz w:val="20"/>
          <w:szCs w:val="20"/>
        </w:rPr>
      </w:pPr>
      <w:r w:rsidRPr="00BC75BC">
        <w:rPr>
          <w:rFonts w:ascii="Times New Roman" w:hAnsi="Times New Roman" w:cs="Times New Roman"/>
          <w:iCs/>
          <w:sz w:val="20"/>
          <w:szCs w:val="20"/>
        </w:rPr>
        <w:t>94. Решения, принятые по результатам контрольного (надзорного) мероприятия, проведенного с грубым нарушением требований к организации и осуществлению муниципального контроля подлежат отмене в соответствии со статьей 91 Федерального закона №248-ФЗ.</w:t>
      </w:r>
    </w:p>
    <w:p w:rsidR="00BC75BC" w:rsidRPr="00BC75BC" w:rsidRDefault="00BC75BC" w:rsidP="00BC75BC">
      <w:pPr>
        <w:spacing w:after="0"/>
        <w:ind w:firstLine="709"/>
        <w:contextualSpacing/>
        <w:jc w:val="both"/>
        <w:rPr>
          <w:rFonts w:ascii="Times New Roman" w:hAnsi="Times New Roman" w:cs="Times New Roman"/>
          <w:iCs/>
          <w:sz w:val="20"/>
          <w:szCs w:val="20"/>
        </w:rPr>
      </w:pPr>
      <w:r w:rsidRPr="00BC75BC">
        <w:rPr>
          <w:rFonts w:ascii="Times New Roman" w:hAnsi="Times New Roman" w:cs="Times New Roman"/>
          <w:iCs/>
          <w:sz w:val="20"/>
          <w:szCs w:val="20"/>
        </w:rPr>
        <w:t>95. Исполнение решений контрольного органа осуществляется в порядке установленном статьями 92-95 Федерального закона №248-ФЗ.</w:t>
      </w:r>
    </w:p>
    <w:p w:rsidR="00BC75BC" w:rsidRPr="00BC75BC" w:rsidRDefault="00BC75BC" w:rsidP="00BC75BC">
      <w:pPr>
        <w:spacing w:after="0"/>
        <w:ind w:firstLine="709"/>
        <w:contextualSpacing/>
        <w:jc w:val="both"/>
        <w:rPr>
          <w:rFonts w:ascii="Times New Roman" w:hAnsi="Times New Roman" w:cs="Times New Roman"/>
          <w:iCs/>
          <w:sz w:val="20"/>
          <w:szCs w:val="20"/>
        </w:rPr>
      </w:pPr>
      <w:r w:rsidRPr="00BC75BC">
        <w:rPr>
          <w:rFonts w:ascii="Times New Roman" w:hAnsi="Times New Roman" w:cs="Times New Roman"/>
          <w:iCs/>
          <w:sz w:val="20"/>
          <w:szCs w:val="20"/>
        </w:rPr>
        <w:t>96. До 31 декабря 2023 года подготовка контрольным органом в ходе осуществления муниципального контроля документов, информирование контролируемых лиц о совершаемых должностным лицом контрольного органа действиях и принимаемых решениях, обмен документами и сведениями с контролируемыми лицами осуществляется на бумажном носителе.</w:t>
      </w:r>
    </w:p>
    <w:p w:rsidR="00BC75BC" w:rsidRPr="00BC75BC" w:rsidRDefault="00BC75BC" w:rsidP="00BC75BC">
      <w:pPr>
        <w:spacing w:after="0"/>
        <w:ind w:firstLine="709"/>
        <w:contextualSpacing/>
        <w:rPr>
          <w:rFonts w:ascii="Times New Roman" w:hAnsi="Times New Roman" w:cs="Times New Roman"/>
          <w:iCs/>
          <w:sz w:val="20"/>
          <w:szCs w:val="20"/>
        </w:rPr>
      </w:pPr>
    </w:p>
    <w:p w:rsidR="006B4ADD" w:rsidRPr="006B4ADD" w:rsidRDefault="006B4ADD" w:rsidP="006B4ADD">
      <w:pPr>
        <w:spacing w:line="259" w:lineRule="auto"/>
        <w:jc w:val="center"/>
        <w:rPr>
          <w:rFonts w:ascii="Times New Roman" w:hAnsi="Times New Roman"/>
          <w:b/>
          <w:sz w:val="20"/>
          <w:szCs w:val="20"/>
          <w:lang w:eastAsia="zh-CN"/>
        </w:rPr>
      </w:pPr>
      <w:r w:rsidRPr="006B4ADD">
        <w:rPr>
          <w:rFonts w:ascii="Times New Roman" w:hAnsi="Times New Roman"/>
          <w:b/>
          <w:sz w:val="20"/>
          <w:szCs w:val="20"/>
          <w:lang w:eastAsia="zh-CN"/>
        </w:rPr>
        <w:t>СОВЕТ ДЕПУТАТОВ ГОРОДСКОГО ПОСЕЛЕНИЯ ГОРОД ЧУХЛОМА ЧУХЛОМСКОГО МУНИЦИПАЛЬНОГО РАЙОНА КОСТРОМСКОЙ ОБЛАСТИ</w:t>
      </w:r>
    </w:p>
    <w:p w:rsidR="006B4ADD" w:rsidRPr="006B4ADD" w:rsidRDefault="006B4ADD" w:rsidP="006B4ADD">
      <w:pPr>
        <w:ind w:firstLine="709"/>
        <w:jc w:val="center"/>
        <w:rPr>
          <w:rFonts w:ascii="Times New Roman" w:hAnsi="Times New Roman"/>
          <w:b/>
          <w:sz w:val="20"/>
          <w:szCs w:val="20"/>
          <w:lang w:eastAsia="zh-CN"/>
        </w:rPr>
      </w:pPr>
      <w:r w:rsidRPr="006B4ADD">
        <w:rPr>
          <w:rFonts w:ascii="Times New Roman" w:hAnsi="Times New Roman"/>
          <w:b/>
          <w:sz w:val="20"/>
          <w:szCs w:val="20"/>
          <w:lang w:eastAsia="zh-CN"/>
        </w:rPr>
        <w:t xml:space="preserve">РЕШЕНИЕ </w:t>
      </w:r>
    </w:p>
    <w:p w:rsidR="006B4ADD" w:rsidRPr="006B4ADD" w:rsidRDefault="006B4ADD" w:rsidP="006B4ADD">
      <w:pPr>
        <w:ind w:firstLine="709"/>
        <w:jc w:val="both"/>
        <w:rPr>
          <w:rFonts w:ascii="Times New Roman" w:hAnsi="Times New Roman"/>
          <w:sz w:val="20"/>
          <w:szCs w:val="20"/>
        </w:rPr>
      </w:pPr>
      <w:r w:rsidRPr="006B4ADD">
        <w:rPr>
          <w:rFonts w:ascii="Times New Roman" w:hAnsi="Times New Roman"/>
          <w:sz w:val="20"/>
          <w:szCs w:val="20"/>
        </w:rPr>
        <w:t>«</w:t>
      </w:r>
      <w:proofErr w:type="gramStart"/>
      <w:r w:rsidRPr="006B4ADD">
        <w:rPr>
          <w:rFonts w:ascii="Times New Roman" w:hAnsi="Times New Roman"/>
          <w:sz w:val="20"/>
          <w:szCs w:val="20"/>
        </w:rPr>
        <w:t>25 »</w:t>
      </w:r>
      <w:proofErr w:type="gramEnd"/>
      <w:r w:rsidRPr="006B4ADD">
        <w:rPr>
          <w:rFonts w:ascii="Times New Roman" w:hAnsi="Times New Roman"/>
          <w:sz w:val="20"/>
          <w:szCs w:val="20"/>
        </w:rPr>
        <w:t xml:space="preserve"> января 2023 г.     №116</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 xml:space="preserve">О проекте решения «О внесении изменений </w:t>
      </w:r>
    </w:p>
    <w:p w:rsidR="006B4ADD" w:rsidRPr="006B4ADD" w:rsidRDefault="006B4ADD" w:rsidP="006B4ADD">
      <w:pPr>
        <w:spacing w:after="0"/>
        <w:ind w:firstLine="709"/>
        <w:jc w:val="both"/>
        <w:rPr>
          <w:rFonts w:ascii="Times New Roman" w:hAnsi="Times New Roman"/>
          <w:sz w:val="20"/>
          <w:szCs w:val="20"/>
        </w:rPr>
      </w:pPr>
      <w:proofErr w:type="gramStart"/>
      <w:r w:rsidRPr="006B4ADD">
        <w:rPr>
          <w:rFonts w:ascii="Times New Roman" w:hAnsi="Times New Roman"/>
          <w:sz w:val="20"/>
          <w:szCs w:val="20"/>
        </w:rPr>
        <w:t>и</w:t>
      </w:r>
      <w:proofErr w:type="gramEnd"/>
      <w:r w:rsidRPr="006B4ADD">
        <w:rPr>
          <w:rFonts w:ascii="Times New Roman" w:hAnsi="Times New Roman"/>
          <w:sz w:val="20"/>
          <w:szCs w:val="20"/>
        </w:rPr>
        <w:t xml:space="preserve"> дополнений в Устав муниципального </w:t>
      </w:r>
    </w:p>
    <w:p w:rsidR="006B4ADD" w:rsidRPr="006B4ADD" w:rsidRDefault="006B4ADD" w:rsidP="006B4ADD">
      <w:pPr>
        <w:spacing w:after="0"/>
        <w:ind w:firstLine="709"/>
        <w:jc w:val="both"/>
        <w:rPr>
          <w:rFonts w:ascii="Times New Roman" w:hAnsi="Times New Roman"/>
          <w:sz w:val="20"/>
          <w:szCs w:val="20"/>
        </w:rPr>
      </w:pPr>
      <w:proofErr w:type="gramStart"/>
      <w:r w:rsidRPr="006B4ADD">
        <w:rPr>
          <w:rFonts w:ascii="Times New Roman" w:hAnsi="Times New Roman"/>
          <w:sz w:val="20"/>
          <w:szCs w:val="20"/>
        </w:rPr>
        <w:t>образования</w:t>
      </w:r>
      <w:proofErr w:type="gramEnd"/>
      <w:r w:rsidRPr="006B4ADD">
        <w:rPr>
          <w:rFonts w:ascii="Times New Roman" w:hAnsi="Times New Roman"/>
          <w:sz w:val="20"/>
          <w:szCs w:val="20"/>
        </w:rPr>
        <w:t xml:space="preserve"> городское поселение город Чухлома </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 xml:space="preserve">Чухломского муниципального района Костромской </w:t>
      </w:r>
    </w:p>
    <w:p w:rsidR="006B4ADD" w:rsidRPr="006B4ADD" w:rsidRDefault="006B4ADD" w:rsidP="006B4ADD">
      <w:pPr>
        <w:spacing w:after="0"/>
        <w:ind w:firstLine="709"/>
        <w:jc w:val="both"/>
        <w:rPr>
          <w:rFonts w:ascii="Times New Roman" w:hAnsi="Times New Roman"/>
          <w:sz w:val="20"/>
          <w:szCs w:val="20"/>
        </w:rPr>
      </w:pPr>
      <w:proofErr w:type="gramStart"/>
      <w:r w:rsidRPr="006B4ADD">
        <w:rPr>
          <w:rFonts w:ascii="Times New Roman" w:hAnsi="Times New Roman"/>
          <w:sz w:val="20"/>
          <w:szCs w:val="20"/>
        </w:rPr>
        <w:t>области</w:t>
      </w:r>
      <w:proofErr w:type="gramEnd"/>
      <w:r w:rsidRPr="006B4ADD">
        <w:rPr>
          <w:rFonts w:ascii="Times New Roman" w:hAnsi="Times New Roman"/>
          <w:sz w:val="20"/>
          <w:szCs w:val="20"/>
        </w:rPr>
        <w:t>» и назначении публичных слушаний</w:t>
      </w:r>
    </w:p>
    <w:p w:rsidR="006B4ADD" w:rsidRPr="006B4ADD" w:rsidRDefault="006B4ADD" w:rsidP="006B4ADD">
      <w:pPr>
        <w:spacing w:after="0"/>
        <w:ind w:firstLine="709"/>
        <w:jc w:val="both"/>
        <w:rPr>
          <w:rFonts w:ascii="Times New Roman" w:hAnsi="Times New Roman"/>
          <w:sz w:val="20"/>
          <w:szCs w:val="20"/>
        </w:rPr>
      </w:pP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 xml:space="preserve">В целях приведения отдельных положений Устава муниципального образования городское поселение город Чухлома Чухломского муниципального района Костромской области действующему законодательству, утвержденного решением Совета депутатов городского поселения город Чухлома Чухломского муниципального района Костромской области от 17.11.2005 года № 9 (в редакции решений Совета депутатов городского поселения город Чухлома Чухломского муниципального района Костромской области от 21.08.2006 № 58, от 29.06.2007 № 94, от 03.03.2008 № 128, от 26.05.2009 № 193, от 25.01.2010 № 231, от 29.06.2010 № 256, от 26.01.2011 № 300, от 28.12.2011 № 68, от 23.07.2013 № 168; от 02.12.2014 № 240, от 27.02.2015 № 252, от 24.08.2016 № 334, от 21.12.2017 № 105, от 03.08. 2018 года № 144, от 28.02.2019 № 186, от 28.06.2019 № 209, от 20.01.2020 № 271, от 19.06. 2020 года № 290, от 09.11.2020 № 319, от 02.03.2021 № 344, от 01.07.2021, № 370, от 17.01.2022 года №45, от 15.03.2022 № 51, от 26.07.2022года №81) (далее – Устав), руководствуясь Уставом муниципального образования городское поселение город Чухлома Чухломского муниципального района Костромской области и Положением о публичных слушаниях на территории городского поселения город Чухлома Чухломского муниципального района Костромской области, Совет депутатов </w:t>
      </w:r>
      <w:r w:rsidRPr="006B4ADD">
        <w:rPr>
          <w:rFonts w:ascii="Times New Roman" w:hAnsi="Times New Roman"/>
          <w:b/>
          <w:sz w:val="20"/>
          <w:szCs w:val="20"/>
        </w:rPr>
        <w:t>РЕШИЛ</w:t>
      </w:r>
      <w:r w:rsidRPr="006B4ADD">
        <w:rPr>
          <w:rFonts w:ascii="Times New Roman" w:hAnsi="Times New Roman"/>
          <w:sz w:val="20"/>
          <w:szCs w:val="20"/>
        </w:rPr>
        <w:t>:</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1. Принять проект решения «О внесении изменений и дополнений в Устав муниципального образования городское поселение город Чухлома Чухломского муниципального района Костромской области» (далее – проект решения), внесенный главой городского поселения город Чухлома Чухломского муниципального района Костромской области Лебедевым А.В. за основу. (Приложение №1).</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2. Опубликовать указанный проект решения для участия граждан в его обсуждении.</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3. Установить порядок учёта предложений по проекту решения и участия граждан в его обсуждении (Приложение №2).</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 xml:space="preserve">4. Провести публичные слушания по проекту решения «27» февраля 2023 года в 15.00 часов, по адресу: Костромская область, Чухломский </w:t>
      </w:r>
      <w:proofErr w:type="gramStart"/>
      <w:r w:rsidRPr="006B4ADD">
        <w:rPr>
          <w:rFonts w:ascii="Times New Roman" w:hAnsi="Times New Roman"/>
          <w:sz w:val="20"/>
          <w:szCs w:val="20"/>
        </w:rPr>
        <w:t>район,  г.</w:t>
      </w:r>
      <w:proofErr w:type="gramEnd"/>
      <w:r w:rsidRPr="006B4ADD">
        <w:rPr>
          <w:rFonts w:ascii="Times New Roman" w:hAnsi="Times New Roman"/>
          <w:sz w:val="20"/>
          <w:szCs w:val="20"/>
        </w:rPr>
        <w:t xml:space="preserve"> Чухлома, ул. Советская, д.1, администрация городского поселения.</w:t>
      </w:r>
    </w:p>
    <w:p w:rsidR="006B4ADD" w:rsidRPr="006B4ADD" w:rsidRDefault="006B4ADD" w:rsidP="006B4ADD">
      <w:pPr>
        <w:tabs>
          <w:tab w:val="left" w:pos="0"/>
        </w:tabs>
        <w:spacing w:after="0" w:line="259" w:lineRule="auto"/>
        <w:ind w:firstLine="709"/>
        <w:jc w:val="both"/>
        <w:rPr>
          <w:rFonts w:ascii="Times New Roman" w:hAnsi="Times New Roman"/>
          <w:sz w:val="20"/>
          <w:szCs w:val="20"/>
        </w:rPr>
      </w:pPr>
      <w:r w:rsidRPr="006B4ADD">
        <w:rPr>
          <w:rFonts w:ascii="Times New Roman" w:hAnsi="Times New Roman"/>
          <w:sz w:val="20"/>
          <w:szCs w:val="20"/>
        </w:rPr>
        <w:t>5. Председателю Совета депутатов городского поселения город Чухлома (О.В. Шведова) обеспечить проведение публичных слушаний указанного проекта решения в порядке, предусмотренном Положением о публичных слушаниях на территории городского поселения город Чухлома Чухломского муниципального района Костромской области.</w:t>
      </w:r>
    </w:p>
    <w:p w:rsidR="006B4ADD" w:rsidRPr="006B4ADD" w:rsidRDefault="006B4ADD" w:rsidP="006B4ADD">
      <w:pPr>
        <w:tabs>
          <w:tab w:val="left" w:pos="0"/>
        </w:tabs>
        <w:spacing w:after="0" w:line="259" w:lineRule="auto"/>
        <w:ind w:firstLine="709"/>
        <w:jc w:val="both"/>
        <w:rPr>
          <w:rFonts w:ascii="Times New Roman" w:hAnsi="Times New Roman"/>
          <w:sz w:val="20"/>
          <w:szCs w:val="20"/>
        </w:rPr>
      </w:pPr>
      <w:r w:rsidRPr="006B4ADD">
        <w:rPr>
          <w:rFonts w:ascii="Times New Roman" w:hAnsi="Times New Roman"/>
          <w:sz w:val="20"/>
          <w:szCs w:val="20"/>
        </w:rPr>
        <w:t xml:space="preserve">6. Настоящее решение </w:t>
      </w:r>
      <w:proofErr w:type="gramStart"/>
      <w:r w:rsidRPr="006B4ADD">
        <w:rPr>
          <w:rFonts w:ascii="Times New Roman" w:hAnsi="Times New Roman"/>
          <w:sz w:val="20"/>
          <w:szCs w:val="20"/>
        </w:rPr>
        <w:t>вступает  в</w:t>
      </w:r>
      <w:proofErr w:type="gramEnd"/>
      <w:r w:rsidRPr="006B4ADD">
        <w:rPr>
          <w:rFonts w:ascii="Times New Roman" w:hAnsi="Times New Roman"/>
          <w:sz w:val="20"/>
          <w:szCs w:val="20"/>
        </w:rPr>
        <w:t xml:space="preserve"> силу со дня его официального опубликования в печатном издании «Вестник Чухломы».</w:t>
      </w:r>
    </w:p>
    <w:tbl>
      <w:tblPr>
        <w:tblW w:w="0" w:type="auto"/>
        <w:tblLook w:val="01E0" w:firstRow="1" w:lastRow="1" w:firstColumn="1" w:lastColumn="1" w:noHBand="0" w:noVBand="0"/>
      </w:tblPr>
      <w:tblGrid>
        <w:gridCol w:w="4677"/>
        <w:gridCol w:w="4678"/>
      </w:tblGrid>
      <w:tr w:rsidR="006B4ADD" w:rsidRPr="006B4ADD" w:rsidTr="006B4ADD">
        <w:tc>
          <w:tcPr>
            <w:tcW w:w="4677" w:type="dxa"/>
          </w:tcPr>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Председатель Совета депутатов городского поселения город Чухлома Чухломского муниципального района Костромской области</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________________ О.В. Шведова</w:t>
            </w:r>
          </w:p>
        </w:tc>
        <w:tc>
          <w:tcPr>
            <w:tcW w:w="4678" w:type="dxa"/>
          </w:tcPr>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Глава городского поселения город Чухлома Чухломского муниципального района Костромской области</w:t>
            </w:r>
          </w:p>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 xml:space="preserve">________________ А.В. Лебедев </w:t>
            </w:r>
          </w:p>
        </w:tc>
      </w:tr>
    </w:tbl>
    <w:p w:rsidR="006B4ADD" w:rsidRPr="006B4ADD" w:rsidRDefault="006B4ADD" w:rsidP="006B4ADD">
      <w:pPr>
        <w:spacing w:after="0"/>
        <w:ind w:firstLine="709"/>
        <w:jc w:val="both"/>
        <w:rPr>
          <w:rFonts w:ascii="Times New Roman" w:hAnsi="Times New Roman"/>
          <w:sz w:val="20"/>
          <w:szCs w:val="20"/>
        </w:rPr>
      </w:pPr>
      <w:r w:rsidRPr="006B4ADD">
        <w:rPr>
          <w:rFonts w:ascii="Times New Roman" w:hAnsi="Times New Roman"/>
          <w:sz w:val="20"/>
          <w:szCs w:val="20"/>
        </w:rPr>
        <w:t xml:space="preserve">Принято Советом депутатов </w:t>
      </w:r>
    </w:p>
    <w:p w:rsidR="006B4ADD" w:rsidRPr="006B4ADD" w:rsidRDefault="006B4ADD" w:rsidP="006B4ADD">
      <w:pPr>
        <w:spacing w:after="0"/>
        <w:ind w:firstLine="709"/>
        <w:jc w:val="both"/>
        <w:rPr>
          <w:rFonts w:ascii="Times New Roman" w:hAnsi="Times New Roman"/>
          <w:sz w:val="20"/>
          <w:szCs w:val="20"/>
        </w:rPr>
      </w:pPr>
      <w:proofErr w:type="gramStart"/>
      <w:r w:rsidRPr="006B4ADD">
        <w:rPr>
          <w:rFonts w:ascii="Times New Roman" w:hAnsi="Times New Roman"/>
          <w:sz w:val="20"/>
          <w:szCs w:val="20"/>
        </w:rPr>
        <w:t>« 25</w:t>
      </w:r>
      <w:proofErr w:type="gramEnd"/>
      <w:r w:rsidRPr="006B4ADD">
        <w:rPr>
          <w:rFonts w:ascii="Times New Roman" w:hAnsi="Times New Roman"/>
          <w:sz w:val="20"/>
          <w:szCs w:val="20"/>
        </w:rPr>
        <w:t>» января   2023 года</w:t>
      </w:r>
    </w:p>
    <w:p w:rsidR="006B4ADD" w:rsidRDefault="006B4ADD" w:rsidP="006B4ADD">
      <w:pPr>
        <w:ind w:firstLine="709"/>
        <w:jc w:val="both"/>
        <w:rPr>
          <w:rFonts w:ascii="Times New Roman" w:hAnsi="Times New Roman"/>
        </w:rPr>
      </w:pPr>
    </w:p>
    <w:p w:rsidR="006B4ADD" w:rsidRPr="006B4ADD" w:rsidRDefault="006B4ADD" w:rsidP="006B4ADD">
      <w:pPr>
        <w:keepNext/>
        <w:widowControl w:val="0"/>
        <w:spacing w:line="259" w:lineRule="auto"/>
        <w:jc w:val="center"/>
        <w:outlineLvl w:val="1"/>
        <w:rPr>
          <w:rFonts w:ascii="Times New Roman" w:eastAsia="Times New Roman" w:hAnsi="Times New Roman"/>
          <w:b/>
          <w:bCs/>
          <w:sz w:val="20"/>
          <w:szCs w:val="20"/>
        </w:rPr>
      </w:pPr>
      <w:r w:rsidRPr="006B4ADD">
        <w:rPr>
          <w:rFonts w:ascii="Times New Roman" w:eastAsia="Times New Roman" w:hAnsi="Times New Roman"/>
          <w:b/>
          <w:bCs/>
          <w:sz w:val="20"/>
          <w:szCs w:val="20"/>
        </w:rPr>
        <w:t>ПРОЕКТ</w:t>
      </w:r>
    </w:p>
    <w:p w:rsidR="006B4ADD" w:rsidRPr="006B4ADD" w:rsidRDefault="006B4ADD" w:rsidP="006B4ADD">
      <w:pPr>
        <w:keepNext/>
        <w:widowControl w:val="0"/>
        <w:spacing w:after="0" w:line="259" w:lineRule="auto"/>
        <w:jc w:val="center"/>
        <w:outlineLvl w:val="1"/>
        <w:rPr>
          <w:rFonts w:ascii="Times New Roman" w:eastAsia="Times New Roman" w:hAnsi="Times New Roman"/>
          <w:b/>
          <w:bCs/>
          <w:sz w:val="20"/>
          <w:szCs w:val="20"/>
        </w:rPr>
      </w:pPr>
      <w:r w:rsidRPr="006B4ADD">
        <w:rPr>
          <w:rFonts w:ascii="Times New Roman" w:eastAsia="Times New Roman" w:hAnsi="Times New Roman"/>
          <w:b/>
          <w:bCs/>
          <w:sz w:val="20"/>
          <w:szCs w:val="20"/>
        </w:rPr>
        <w:t>СОВЕТ ДЕПУТАТОВ ГОРОДСКОГО ПОСЕЛЕНИЯ ГОРОД ЧУХЛОМА ЧУХЛОМСКОГО МУНИЦИПАЛЬНОГО РАЙОНА КОСТРОМСКОЙ ОБЛАСТИ</w:t>
      </w:r>
    </w:p>
    <w:p w:rsidR="006B4ADD" w:rsidRPr="006B4ADD" w:rsidRDefault="006B4ADD" w:rsidP="006B4ADD">
      <w:pPr>
        <w:keepNext/>
        <w:widowControl w:val="0"/>
        <w:spacing w:after="0" w:line="259" w:lineRule="auto"/>
        <w:jc w:val="center"/>
        <w:outlineLvl w:val="1"/>
        <w:rPr>
          <w:rFonts w:ascii="Times New Roman" w:eastAsia="Times New Roman" w:hAnsi="Times New Roman"/>
          <w:b/>
          <w:bCs/>
          <w:sz w:val="20"/>
          <w:szCs w:val="20"/>
        </w:rPr>
      </w:pPr>
    </w:p>
    <w:p w:rsidR="006B4ADD" w:rsidRPr="006B4ADD" w:rsidRDefault="006B4ADD" w:rsidP="006B4ADD">
      <w:pPr>
        <w:spacing w:after="0" w:line="240" w:lineRule="auto"/>
        <w:jc w:val="center"/>
        <w:rPr>
          <w:rFonts w:ascii="Times New Roman" w:eastAsia="Times New Roman" w:hAnsi="Times New Roman"/>
          <w:b/>
          <w:sz w:val="20"/>
          <w:szCs w:val="20"/>
          <w:lang w:eastAsia="zh-CN"/>
        </w:rPr>
      </w:pPr>
      <w:r w:rsidRPr="006B4ADD">
        <w:rPr>
          <w:rFonts w:ascii="Times New Roman" w:eastAsia="Times New Roman" w:hAnsi="Times New Roman"/>
          <w:b/>
          <w:sz w:val="20"/>
          <w:szCs w:val="20"/>
          <w:lang w:eastAsia="zh-CN"/>
        </w:rPr>
        <w:t>РЕШЕНИЕ</w:t>
      </w:r>
    </w:p>
    <w:p w:rsidR="006B4ADD" w:rsidRPr="006B4ADD" w:rsidRDefault="006B4ADD" w:rsidP="006B4ADD">
      <w:pPr>
        <w:spacing w:after="0" w:line="240" w:lineRule="auto"/>
        <w:jc w:val="center"/>
        <w:rPr>
          <w:rFonts w:ascii="Times New Roman" w:eastAsia="Times New Roman" w:hAnsi="Times New Roman"/>
          <w:b/>
          <w:sz w:val="20"/>
          <w:szCs w:val="20"/>
          <w:lang w:eastAsia="zh-CN"/>
        </w:rPr>
      </w:pPr>
    </w:p>
    <w:p w:rsidR="006B4ADD" w:rsidRPr="006B4ADD" w:rsidRDefault="006B4ADD" w:rsidP="006B4ADD">
      <w:pPr>
        <w:spacing w:after="0" w:line="240" w:lineRule="auto"/>
        <w:rPr>
          <w:rFonts w:ascii="Times New Roman" w:eastAsia="Times New Roman" w:hAnsi="Times New Roman"/>
          <w:b/>
          <w:sz w:val="20"/>
          <w:szCs w:val="20"/>
          <w:lang w:eastAsia="zh-CN"/>
        </w:rPr>
      </w:pPr>
      <w:r w:rsidRPr="006B4ADD">
        <w:rPr>
          <w:rFonts w:ascii="Times New Roman" w:eastAsia="Times New Roman" w:hAnsi="Times New Roman"/>
          <w:b/>
          <w:sz w:val="20"/>
          <w:szCs w:val="20"/>
          <w:lang w:eastAsia="zh-CN"/>
        </w:rPr>
        <w:t xml:space="preserve">«___»______________ 20___ г. № </w:t>
      </w:r>
    </w:p>
    <w:p w:rsidR="006B4ADD" w:rsidRPr="006B4ADD" w:rsidRDefault="006B4ADD" w:rsidP="006B4ADD">
      <w:pPr>
        <w:spacing w:after="0" w:line="240" w:lineRule="auto"/>
        <w:rPr>
          <w:rFonts w:ascii="Times New Roman" w:eastAsia="Times New Roman" w:hAnsi="Times New Roman"/>
          <w:b/>
          <w:sz w:val="20"/>
          <w:szCs w:val="20"/>
          <w:lang w:eastAsia="zh-CN"/>
        </w:rPr>
      </w:pPr>
    </w:p>
    <w:p w:rsidR="006B4ADD" w:rsidRPr="006B4ADD" w:rsidRDefault="006B4ADD" w:rsidP="006B4ADD">
      <w:pPr>
        <w:spacing w:after="0" w:line="240" w:lineRule="auto"/>
        <w:rPr>
          <w:rFonts w:ascii="Times New Roman" w:hAnsi="Times New Roman"/>
          <w:sz w:val="20"/>
          <w:szCs w:val="20"/>
        </w:rPr>
      </w:pPr>
      <w:r w:rsidRPr="006B4ADD">
        <w:rPr>
          <w:rFonts w:ascii="Times New Roman" w:hAnsi="Times New Roman"/>
          <w:sz w:val="20"/>
          <w:szCs w:val="20"/>
        </w:rPr>
        <w:t xml:space="preserve">О внесении изменений в устав муниципального образования </w:t>
      </w:r>
    </w:p>
    <w:p w:rsidR="006B4ADD" w:rsidRPr="006B4ADD" w:rsidRDefault="006B4ADD" w:rsidP="006B4ADD">
      <w:pPr>
        <w:spacing w:after="0" w:line="240" w:lineRule="auto"/>
        <w:rPr>
          <w:rFonts w:ascii="Times New Roman" w:hAnsi="Times New Roman"/>
          <w:sz w:val="20"/>
          <w:szCs w:val="20"/>
        </w:rPr>
      </w:pPr>
      <w:proofErr w:type="gramStart"/>
      <w:r w:rsidRPr="006B4ADD">
        <w:rPr>
          <w:rFonts w:ascii="Times New Roman" w:hAnsi="Times New Roman"/>
          <w:sz w:val="20"/>
          <w:szCs w:val="20"/>
        </w:rPr>
        <w:t>городское</w:t>
      </w:r>
      <w:proofErr w:type="gramEnd"/>
      <w:r w:rsidRPr="006B4ADD">
        <w:rPr>
          <w:rFonts w:ascii="Times New Roman" w:hAnsi="Times New Roman"/>
          <w:sz w:val="20"/>
          <w:szCs w:val="20"/>
        </w:rPr>
        <w:t xml:space="preserve"> поселение город Чухлома Чухломского </w:t>
      </w:r>
    </w:p>
    <w:p w:rsidR="006B4ADD" w:rsidRPr="006B4ADD" w:rsidRDefault="006B4ADD" w:rsidP="006B4ADD">
      <w:pPr>
        <w:spacing w:after="0" w:line="240" w:lineRule="auto"/>
        <w:rPr>
          <w:rFonts w:ascii="Times New Roman" w:hAnsi="Times New Roman"/>
          <w:sz w:val="20"/>
          <w:szCs w:val="20"/>
        </w:rPr>
      </w:pPr>
      <w:proofErr w:type="gramStart"/>
      <w:r w:rsidRPr="006B4ADD">
        <w:rPr>
          <w:rFonts w:ascii="Times New Roman" w:hAnsi="Times New Roman"/>
          <w:sz w:val="20"/>
          <w:szCs w:val="20"/>
        </w:rPr>
        <w:t>муниципального</w:t>
      </w:r>
      <w:proofErr w:type="gramEnd"/>
      <w:r w:rsidRPr="006B4ADD">
        <w:rPr>
          <w:rFonts w:ascii="Times New Roman" w:hAnsi="Times New Roman"/>
          <w:sz w:val="20"/>
          <w:szCs w:val="20"/>
        </w:rPr>
        <w:t xml:space="preserve"> района Костромской области</w:t>
      </w:r>
    </w:p>
    <w:p w:rsidR="006B4ADD" w:rsidRPr="006B4ADD" w:rsidRDefault="006B4ADD" w:rsidP="006B4ADD">
      <w:pPr>
        <w:spacing w:after="0" w:line="240" w:lineRule="auto"/>
        <w:ind w:firstLine="709"/>
        <w:jc w:val="both"/>
        <w:rPr>
          <w:rFonts w:ascii="Times New Roman" w:hAnsi="Times New Roman"/>
          <w:sz w:val="20"/>
          <w:szCs w:val="20"/>
        </w:rPr>
      </w:pPr>
    </w:p>
    <w:p w:rsidR="006B4ADD" w:rsidRPr="006B4ADD" w:rsidRDefault="006B4ADD" w:rsidP="006B4ADD">
      <w:pPr>
        <w:spacing w:after="0" w:line="240" w:lineRule="auto"/>
        <w:ind w:firstLine="709"/>
        <w:jc w:val="both"/>
        <w:rPr>
          <w:rFonts w:ascii="Times New Roman" w:hAnsi="Times New Roman"/>
          <w:b/>
          <w:sz w:val="20"/>
          <w:szCs w:val="20"/>
        </w:rPr>
      </w:pPr>
      <w:r w:rsidRPr="006B4ADD">
        <w:rPr>
          <w:rFonts w:ascii="Times New Roman" w:hAnsi="Times New Roman"/>
          <w:b/>
          <w:sz w:val="20"/>
          <w:szCs w:val="20"/>
        </w:rPr>
        <w:t>Статья 1</w:t>
      </w:r>
    </w:p>
    <w:p w:rsidR="006B4ADD" w:rsidRPr="006B4ADD" w:rsidRDefault="006B4ADD" w:rsidP="006B4ADD">
      <w:pPr>
        <w:spacing w:after="0" w:line="240" w:lineRule="auto"/>
        <w:ind w:firstLine="709"/>
        <w:jc w:val="both"/>
        <w:rPr>
          <w:rFonts w:ascii="Times New Roman" w:hAnsi="Times New Roman"/>
          <w:sz w:val="20"/>
          <w:szCs w:val="20"/>
        </w:rPr>
      </w:pPr>
    </w:p>
    <w:p w:rsidR="006B4ADD" w:rsidRPr="006B4ADD" w:rsidRDefault="006B4ADD" w:rsidP="006B4ADD">
      <w:pPr>
        <w:spacing w:after="0" w:line="240" w:lineRule="auto"/>
        <w:ind w:firstLine="709"/>
        <w:jc w:val="both"/>
        <w:rPr>
          <w:rFonts w:ascii="Times New Roman" w:hAnsi="Times New Roman"/>
          <w:sz w:val="20"/>
          <w:szCs w:val="20"/>
        </w:rPr>
      </w:pPr>
      <w:r w:rsidRPr="006B4ADD">
        <w:rPr>
          <w:rFonts w:ascii="Times New Roman" w:hAnsi="Times New Roman"/>
          <w:sz w:val="20"/>
          <w:szCs w:val="20"/>
        </w:rPr>
        <w:t>Внести в Устав муниципального образования городское поселение город Чухлома Чухломского муниципального района Костромской области, принятый решением Совета депутатов Решением Совета депутатов городского поселения город Чухлома Чухломского муниципального района Костромской области № 9 от 17 ноября 2005 года, (в редакции решений Совета депутатов городского поселения город Чухлома Чухломского муниципального района от 21 августа 2006 года № 58, от 29 июня 2007 года № 94, от 3 марта 2008 года № 128, от 26 мая 2009 года № 193, от 25 января 2010 года № 231, от 29 июня 2010 года № 256, от 26 января 2011 года № 300, от 28 декабря 2011 года № 68, от 23.07.2013 года №168, от 02.12.2014 года №240, от 27 февраля 2015 года №252, от 24.08.2016 года № 334, от 21 декабря 2017 года № 105, от 3 августа 2018 года № 144, от 28.02.2019 № 186, от 28.06.2019 № 209, от 20.01.2020 № 271, от 19 июня 2020 года № 290, от 09.11.2020 года № 319, от 02.03.2021 г. № 344, от 01.07.2021 г. № 370, от 17.01.2022 г. № 45, от 15.03.2022 № 51, от 26.07.2022 № 81) следующие изменения:</w:t>
      </w:r>
    </w:p>
    <w:p w:rsidR="006B4ADD" w:rsidRPr="006B4ADD" w:rsidRDefault="006B4ADD" w:rsidP="006B4ADD">
      <w:pPr>
        <w:spacing w:after="0" w:line="240" w:lineRule="auto"/>
        <w:ind w:firstLine="709"/>
        <w:jc w:val="both"/>
        <w:rPr>
          <w:sz w:val="20"/>
          <w:szCs w:val="20"/>
        </w:rPr>
      </w:pPr>
    </w:p>
    <w:p w:rsidR="006B4ADD" w:rsidRPr="006B4ADD" w:rsidRDefault="006B4ADD" w:rsidP="006B4ADD">
      <w:pPr>
        <w:numPr>
          <w:ilvl w:val="0"/>
          <w:numId w:val="1"/>
        </w:numPr>
        <w:suppressAutoHyphens w:val="0"/>
        <w:autoSpaceDE w:val="0"/>
        <w:autoSpaceDN w:val="0"/>
        <w:adjustRightInd w:val="0"/>
        <w:spacing w:after="0" w:line="240" w:lineRule="auto"/>
        <w:ind w:left="0" w:firstLine="709"/>
        <w:jc w:val="both"/>
        <w:rPr>
          <w:rFonts w:ascii="Times New Roman" w:hAnsi="Times New Roman"/>
          <w:sz w:val="20"/>
          <w:szCs w:val="20"/>
          <w:lang w:eastAsia="ru-RU"/>
        </w:rPr>
      </w:pPr>
      <w:r w:rsidRPr="006B4ADD">
        <w:rPr>
          <w:rFonts w:ascii="Times New Roman" w:hAnsi="Times New Roman"/>
          <w:sz w:val="20"/>
          <w:szCs w:val="20"/>
          <w:lang w:eastAsia="ru-RU"/>
        </w:rPr>
        <w:t>В статье 12:</w:t>
      </w:r>
    </w:p>
    <w:p w:rsidR="006B4ADD" w:rsidRPr="006B4ADD" w:rsidRDefault="006B4ADD" w:rsidP="006B4ADD">
      <w:pPr>
        <w:autoSpaceDE w:val="0"/>
        <w:autoSpaceDN w:val="0"/>
        <w:adjustRightInd w:val="0"/>
        <w:spacing w:after="0" w:line="240" w:lineRule="auto"/>
        <w:ind w:left="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а</w:t>
      </w:r>
      <w:proofErr w:type="gramEnd"/>
      <w:r w:rsidRPr="006B4ADD">
        <w:rPr>
          <w:rFonts w:ascii="Times New Roman" w:hAnsi="Times New Roman"/>
          <w:sz w:val="20"/>
          <w:szCs w:val="20"/>
          <w:lang w:eastAsia="ru-RU"/>
        </w:rPr>
        <w:t>) в части 1 слова «, главы поселения» исключить;</w:t>
      </w:r>
    </w:p>
    <w:p w:rsidR="006B4ADD" w:rsidRPr="006B4ADD" w:rsidRDefault="006B4ADD" w:rsidP="006B4ADD">
      <w:pPr>
        <w:autoSpaceDE w:val="0"/>
        <w:autoSpaceDN w:val="0"/>
        <w:adjustRightInd w:val="0"/>
        <w:spacing w:after="0" w:line="240" w:lineRule="auto"/>
        <w:ind w:left="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б</w:t>
      </w:r>
      <w:proofErr w:type="gramEnd"/>
      <w:r w:rsidRPr="006B4ADD">
        <w:rPr>
          <w:rFonts w:ascii="Times New Roman" w:hAnsi="Times New Roman"/>
          <w:sz w:val="20"/>
          <w:szCs w:val="20"/>
          <w:lang w:eastAsia="ru-RU"/>
        </w:rPr>
        <w:t>) в абзаце третьем части 2 слова «, главы поселения» исключать.</w:t>
      </w:r>
    </w:p>
    <w:p w:rsidR="006B4ADD" w:rsidRPr="006B4ADD" w:rsidRDefault="006B4ADD" w:rsidP="006B4ADD">
      <w:pPr>
        <w:numPr>
          <w:ilvl w:val="0"/>
          <w:numId w:val="1"/>
        </w:numPr>
        <w:suppressAutoHyphens w:val="0"/>
        <w:autoSpaceDE w:val="0"/>
        <w:autoSpaceDN w:val="0"/>
        <w:adjustRightInd w:val="0"/>
        <w:spacing w:after="0" w:line="240" w:lineRule="auto"/>
        <w:ind w:left="0" w:firstLine="709"/>
        <w:jc w:val="both"/>
        <w:rPr>
          <w:rFonts w:ascii="Times New Roman" w:hAnsi="Times New Roman"/>
          <w:sz w:val="20"/>
          <w:szCs w:val="20"/>
          <w:lang w:eastAsia="ru-RU"/>
        </w:rPr>
      </w:pPr>
      <w:r w:rsidRPr="006B4ADD">
        <w:rPr>
          <w:rFonts w:ascii="Times New Roman" w:hAnsi="Times New Roman"/>
          <w:sz w:val="20"/>
          <w:szCs w:val="20"/>
          <w:lang w:eastAsia="ru-RU"/>
        </w:rPr>
        <w:t>В статье 13:</w:t>
      </w:r>
    </w:p>
    <w:p w:rsidR="006B4ADD" w:rsidRPr="006B4ADD" w:rsidRDefault="006B4ADD" w:rsidP="006B4ADD">
      <w:pPr>
        <w:autoSpaceDE w:val="0"/>
        <w:autoSpaceDN w:val="0"/>
        <w:adjustRightInd w:val="0"/>
        <w:spacing w:after="0" w:line="240" w:lineRule="auto"/>
        <w:ind w:left="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а</w:t>
      </w:r>
      <w:proofErr w:type="gramEnd"/>
      <w:r w:rsidRPr="006B4ADD">
        <w:rPr>
          <w:rFonts w:ascii="Times New Roman" w:hAnsi="Times New Roman"/>
          <w:sz w:val="20"/>
          <w:szCs w:val="20"/>
          <w:lang w:eastAsia="ru-RU"/>
        </w:rPr>
        <w:t>) в части 1 слова «, глава поселения», «, главу поселения» исключить;</w:t>
      </w:r>
    </w:p>
    <w:p w:rsidR="006B4ADD" w:rsidRPr="006B4ADD" w:rsidRDefault="006B4ADD" w:rsidP="006B4ADD">
      <w:pPr>
        <w:autoSpaceDE w:val="0"/>
        <w:autoSpaceDN w:val="0"/>
        <w:adjustRightInd w:val="0"/>
        <w:spacing w:after="0" w:line="240" w:lineRule="auto"/>
        <w:ind w:left="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б</w:t>
      </w:r>
      <w:proofErr w:type="gramEnd"/>
      <w:r w:rsidRPr="006B4ADD">
        <w:rPr>
          <w:rFonts w:ascii="Times New Roman" w:hAnsi="Times New Roman"/>
          <w:sz w:val="20"/>
          <w:szCs w:val="20"/>
          <w:lang w:eastAsia="ru-RU"/>
        </w:rPr>
        <w:t>) в части 2 слова «, главой поселения» исключить;</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в</w:t>
      </w:r>
      <w:proofErr w:type="gramEnd"/>
      <w:r w:rsidRPr="006B4ADD">
        <w:rPr>
          <w:rFonts w:ascii="Times New Roman" w:hAnsi="Times New Roman"/>
          <w:sz w:val="20"/>
          <w:szCs w:val="20"/>
          <w:lang w:eastAsia="ru-RU"/>
        </w:rPr>
        <w:t>) в части 3 слова «, главы поселения» исключить;</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г</w:t>
      </w:r>
      <w:proofErr w:type="gramEnd"/>
      <w:r w:rsidRPr="006B4ADD">
        <w:rPr>
          <w:rFonts w:ascii="Times New Roman" w:hAnsi="Times New Roman"/>
          <w:sz w:val="20"/>
          <w:szCs w:val="20"/>
          <w:lang w:eastAsia="ru-RU"/>
        </w:rPr>
        <w:t>) абзац второй части 4 признать утратившим силу;</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д</w:t>
      </w:r>
      <w:proofErr w:type="gramEnd"/>
      <w:r w:rsidRPr="006B4ADD">
        <w:rPr>
          <w:rFonts w:ascii="Times New Roman" w:hAnsi="Times New Roman"/>
          <w:sz w:val="20"/>
          <w:szCs w:val="20"/>
          <w:lang w:eastAsia="ru-RU"/>
        </w:rPr>
        <w:t>) в частях 5, 6, 7, 8, 9, 12, 13 слова «, главы поселения», «, глава поселения» исключить;</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е</w:t>
      </w:r>
      <w:proofErr w:type="gramEnd"/>
      <w:r w:rsidRPr="006B4ADD">
        <w:rPr>
          <w:rFonts w:ascii="Times New Roman" w:hAnsi="Times New Roman"/>
          <w:sz w:val="20"/>
          <w:szCs w:val="20"/>
          <w:lang w:eastAsia="ru-RU"/>
        </w:rPr>
        <w:t>) в части 10 слова «, глава поселения», «, главы поселения», «, главе поселения», исключить;</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ж</w:t>
      </w:r>
      <w:proofErr w:type="gramEnd"/>
      <w:r w:rsidRPr="006B4ADD">
        <w:rPr>
          <w:rFonts w:ascii="Times New Roman" w:hAnsi="Times New Roman"/>
          <w:sz w:val="20"/>
          <w:szCs w:val="20"/>
          <w:lang w:eastAsia="ru-RU"/>
        </w:rPr>
        <w:t>) пункт 2 части 10 исключить;</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з</w:t>
      </w:r>
      <w:proofErr w:type="gramEnd"/>
      <w:r w:rsidRPr="006B4ADD">
        <w:rPr>
          <w:rFonts w:ascii="Times New Roman" w:hAnsi="Times New Roman"/>
          <w:sz w:val="20"/>
          <w:szCs w:val="20"/>
          <w:lang w:eastAsia="ru-RU"/>
        </w:rPr>
        <w:t>) часть 11 изложить в следующей редакции:</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r w:rsidRPr="006B4ADD">
        <w:rPr>
          <w:rFonts w:ascii="Times New Roman" w:hAnsi="Times New Roman"/>
          <w:sz w:val="20"/>
          <w:szCs w:val="20"/>
          <w:lang w:eastAsia="ru-RU"/>
        </w:rPr>
        <w:t xml:space="preserve">«11. </w:t>
      </w:r>
      <w:r w:rsidRPr="006B4ADD">
        <w:rPr>
          <w:rFonts w:ascii="Times New Roman" w:hAnsi="Times New Roman"/>
          <w:sz w:val="20"/>
          <w:szCs w:val="20"/>
        </w:rPr>
        <w:t>Депутат считается отозванным, если за отзыв проголосовало не менее половины избирателей, зарегистрированных соответственно в избирательном округе, на территории городского поселения город Чухлома»</w:t>
      </w:r>
      <w:r w:rsidRPr="006B4ADD">
        <w:rPr>
          <w:rFonts w:ascii="Times New Roman" w:hAnsi="Times New Roman"/>
          <w:sz w:val="20"/>
          <w:szCs w:val="20"/>
          <w:lang w:eastAsia="ru-RU"/>
        </w:rPr>
        <w:t>.</w:t>
      </w:r>
    </w:p>
    <w:p w:rsidR="006B4ADD" w:rsidRPr="006B4ADD" w:rsidRDefault="006B4ADD" w:rsidP="006B4ADD">
      <w:pPr>
        <w:numPr>
          <w:ilvl w:val="0"/>
          <w:numId w:val="1"/>
        </w:numPr>
        <w:suppressAutoHyphens w:val="0"/>
        <w:autoSpaceDE w:val="0"/>
        <w:autoSpaceDN w:val="0"/>
        <w:adjustRightInd w:val="0"/>
        <w:spacing w:after="0" w:line="240" w:lineRule="auto"/>
        <w:ind w:left="0" w:firstLine="709"/>
        <w:jc w:val="both"/>
        <w:rPr>
          <w:rFonts w:ascii="Times New Roman" w:hAnsi="Times New Roman"/>
          <w:sz w:val="20"/>
          <w:szCs w:val="20"/>
          <w:lang w:eastAsia="ru-RU"/>
        </w:rPr>
      </w:pPr>
      <w:proofErr w:type="gramStart"/>
      <w:r w:rsidRPr="006B4ADD">
        <w:rPr>
          <w:rFonts w:ascii="Times New Roman" w:eastAsia="Times New Roman" w:hAnsi="Times New Roman"/>
          <w:sz w:val="20"/>
          <w:szCs w:val="20"/>
          <w:lang w:eastAsia="ru-RU"/>
        </w:rPr>
        <w:t>часть</w:t>
      </w:r>
      <w:proofErr w:type="gramEnd"/>
      <w:r w:rsidRPr="006B4ADD">
        <w:rPr>
          <w:rFonts w:ascii="Times New Roman" w:eastAsia="Times New Roman" w:hAnsi="Times New Roman"/>
          <w:sz w:val="20"/>
          <w:szCs w:val="20"/>
          <w:lang w:eastAsia="ru-RU"/>
        </w:rPr>
        <w:t xml:space="preserve"> 2 статьи 32 изложить в следующей редакции:</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rPr>
      </w:pPr>
      <w:r w:rsidRPr="006B4ADD">
        <w:rPr>
          <w:rFonts w:ascii="Times New Roman" w:hAnsi="Times New Roman"/>
          <w:sz w:val="20"/>
          <w:szCs w:val="20"/>
        </w:rPr>
        <w:t>«2. Глава поселения избирается Советом депутатов городского поселения город Чухлома из числа кандидатов, представленных конкурсной комиссией по результатам конкурса, на пять лет.</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rPr>
      </w:pPr>
      <w:r w:rsidRPr="006B4ADD">
        <w:rPr>
          <w:rFonts w:ascii="Times New Roman" w:hAnsi="Times New Roman"/>
          <w:sz w:val="20"/>
          <w:szCs w:val="20"/>
        </w:rPr>
        <w:t>Порядок проведения конкурса по отбору кандидатур на должность главы поселения устанавливается решением Советом депутатов городского поселения город Чухлома. Порядок проведения конкурса должен предусматривать опубликование условий конкурса, сведений о дате, времени и месте его проведения не позднее чем за 20 дней до дня проведения конкурса.</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rPr>
      </w:pPr>
      <w:r w:rsidRPr="006B4ADD">
        <w:rPr>
          <w:rFonts w:ascii="Times New Roman" w:hAnsi="Times New Roman"/>
          <w:sz w:val="20"/>
          <w:szCs w:val="20"/>
        </w:rPr>
        <w:t>Избрание главы поселения оформляется решением Советом депутатов городского поселения город Чухлома, которое подлежит официальному опубликованию в течение 10 дней с момента принятия этого решения.</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rPr>
      </w:pPr>
      <w:r w:rsidRPr="006B4ADD">
        <w:rPr>
          <w:rFonts w:ascii="Times New Roman" w:hAnsi="Times New Roman"/>
          <w:sz w:val="20"/>
          <w:szCs w:val="20"/>
        </w:rPr>
        <w:t>Полномочия главы поселения начинаются со дня его вступления в должность и прекращаются в день вступления в должность вновь избранного главы сельского поселения.»;</w:t>
      </w:r>
    </w:p>
    <w:p w:rsidR="006B4ADD" w:rsidRPr="006B4ADD" w:rsidRDefault="006B4ADD" w:rsidP="006B4ADD">
      <w:pPr>
        <w:numPr>
          <w:ilvl w:val="0"/>
          <w:numId w:val="1"/>
        </w:numPr>
        <w:suppressAutoHyphens w:val="0"/>
        <w:autoSpaceDE w:val="0"/>
        <w:autoSpaceDN w:val="0"/>
        <w:adjustRightInd w:val="0"/>
        <w:spacing w:after="0" w:line="240" w:lineRule="auto"/>
        <w:ind w:left="0" w:firstLine="709"/>
        <w:jc w:val="both"/>
        <w:rPr>
          <w:rFonts w:ascii="Times New Roman" w:hAnsi="Times New Roman"/>
          <w:sz w:val="20"/>
          <w:szCs w:val="20"/>
          <w:lang w:eastAsia="ru-RU"/>
        </w:rPr>
      </w:pPr>
      <w:r w:rsidRPr="006B4ADD">
        <w:rPr>
          <w:rFonts w:ascii="Times New Roman" w:hAnsi="Times New Roman"/>
          <w:sz w:val="20"/>
          <w:szCs w:val="20"/>
          <w:lang w:eastAsia="ru-RU"/>
        </w:rPr>
        <w:t>В статье 34:</w:t>
      </w:r>
    </w:p>
    <w:p w:rsidR="006B4ADD" w:rsidRPr="006B4ADD" w:rsidRDefault="006B4ADD" w:rsidP="006B4ADD">
      <w:pPr>
        <w:autoSpaceDE w:val="0"/>
        <w:autoSpaceDN w:val="0"/>
        <w:adjustRightInd w:val="0"/>
        <w:spacing w:after="0" w:line="240" w:lineRule="auto"/>
        <w:ind w:left="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а</w:t>
      </w:r>
      <w:proofErr w:type="gramEnd"/>
      <w:r w:rsidRPr="006B4ADD">
        <w:rPr>
          <w:rFonts w:ascii="Times New Roman" w:hAnsi="Times New Roman"/>
          <w:sz w:val="20"/>
          <w:szCs w:val="20"/>
          <w:lang w:eastAsia="ru-RU"/>
        </w:rPr>
        <w:t>) пункты 10 и 13 части 1 признать утратившими силу;</w:t>
      </w:r>
    </w:p>
    <w:p w:rsidR="006B4ADD" w:rsidRPr="006B4ADD" w:rsidRDefault="006B4ADD" w:rsidP="006B4ADD">
      <w:pPr>
        <w:autoSpaceDE w:val="0"/>
        <w:autoSpaceDN w:val="0"/>
        <w:adjustRightInd w:val="0"/>
        <w:spacing w:after="0" w:line="240" w:lineRule="auto"/>
        <w:ind w:left="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б</w:t>
      </w:r>
      <w:proofErr w:type="gramEnd"/>
      <w:r w:rsidRPr="006B4ADD">
        <w:rPr>
          <w:rFonts w:ascii="Times New Roman" w:hAnsi="Times New Roman"/>
          <w:sz w:val="20"/>
          <w:szCs w:val="20"/>
          <w:lang w:eastAsia="ru-RU"/>
        </w:rPr>
        <w:t>) абзац пятый части 3 признать утратившим силу;</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в</w:t>
      </w:r>
      <w:proofErr w:type="gramEnd"/>
      <w:r w:rsidRPr="006B4ADD">
        <w:rPr>
          <w:rFonts w:ascii="Times New Roman" w:hAnsi="Times New Roman"/>
          <w:sz w:val="20"/>
          <w:szCs w:val="20"/>
          <w:lang w:eastAsia="ru-RU"/>
        </w:rPr>
        <w:t>) в абзаце шестом части 3 слова «пунктами 12 и 13 части 1» заменить словами «пунктом 12 части 1»;</w:t>
      </w:r>
    </w:p>
    <w:p w:rsidR="006B4ADD" w:rsidRPr="006B4ADD" w:rsidRDefault="006B4ADD" w:rsidP="006B4ADD">
      <w:pPr>
        <w:autoSpaceDE w:val="0"/>
        <w:autoSpaceDN w:val="0"/>
        <w:adjustRightInd w:val="0"/>
        <w:spacing w:after="0" w:line="240" w:lineRule="auto"/>
        <w:ind w:left="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г</w:t>
      </w:r>
      <w:proofErr w:type="gramEnd"/>
      <w:r w:rsidRPr="006B4ADD">
        <w:rPr>
          <w:rFonts w:ascii="Times New Roman" w:hAnsi="Times New Roman"/>
          <w:sz w:val="20"/>
          <w:szCs w:val="20"/>
          <w:lang w:eastAsia="ru-RU"/>
        </w:rPr>
        <w:t>) часть 4 признать утратившей силу;</w:t>
      </w:r>
    </w:p>
    <w:p w:rsidR="006B4ADD" w:rsidRPr="006B4ADD" w:rsidRDefault="006B4ADD" w:rsidP="006B4ADD">
      <w:pPr>
        <w:autoSpaceDE w:val="0"/>
        <w:autoSpaceDN w:val="0"/>
        <w:adjustRightInd w:val="0"/>
        <w:spacing w:after="0" w:line="240" w:lineRule="auto"/>
        <w:ind w:firstLine="709"/>
        <w:jc w:val="both"/>
        <w:rPr>
          <w:rFonts w:ascii="Times New Roman" w:hAnsi="Times New Roman"/>
          <w:sz w:val="20"/>
          <w:szCs w:val="20"/>
          <w:lang w:eastAsia="ru-RU"/>
        </w:rPr>
      </w:pPr>
      <w:proofErr w:type="gramStart"/>
      <w:r w:rsidRPr="006B4ADD">
        <w:rPr>
          <w:rFonts w:ascii="Times New Roman" w:hAnsi="Times New Roman"/>
          <w:sz w:val="20"/>
          <w:szCs w:val="20"/>
          <w:lang w:eastAsia="ru-RU"/>
        </w:rPr>
        <w:t>д</w:t>
      </w:r>
      <w:proofErr w:type="gramEnd"/>
      <w:r w:rsidRPr="006B4ADD">
        <w:rPr>
          <w:rFonts w:ascii="Times New Roman" w:hAnsi="Times New Roman"/>
          <w:sz w:val="20"/>
          <w:szCs w:val="20"/>
          <w:lang w:eastAsia="ru-RU"/>
        </w:rPr>
        <w:t>) в части 5 слова «</w:t>
      </w:r>
      <w:r w:rsidRPr="006B4ADD">
        <w:rPr>
          <w:rFonts w:ascii="Times New Roman" w:hAnsi="Times New Roman"/>
          <w:sz w:val="20"/>
          <w:szCs w:val="20"/>
        </w:rPr>
        <w:t>досрочные выборы главы городского поселения, избираемого на муниципальных выборах, не могут быть назначены до вступления решения суда в законную силу» заменить словами</w:t>
      </w:r>
      <w:r w:rsidRPr="006B4ADD">
        <w:rPr>
          <w:color w:val="FF0000"/>
          <w:sz w:val="20"/>
          <w:szCs w:val="20"/>
        </w:rPr>
        <w:t xml:space="preserve"> </w:t>
      </w:r>
      <w:r w:rsidRPr="006B4ADD">
        <w:rPr>
          <w:rFonts w:ascii="Times New Roman" w:hAnsi="Times New Roman"/>
          <w:sz w:val="20"/>
          <w:szCs w:val="20"/>
          <w:lang w:eastAsia="ru-RU"/>
        </w:rPr>
        <w:t xml:space="preserve">«решение о </w:t>
      </w:r>
      <w:r w:rsidRPr="006B4ADD">
        <w:rPr>
          <w:rFonts w:ascii="Times New Roman" w:hAnsi="Times New Roman"/>
          <w:sz w:val="20"/>
          <w:szCs w:val="20"/>
        </w:rPr>
        <w:t>проведении конкурса по отбору кандидатур на должность главы поселения не может быть принято до вступления решения суда в законную силу».</w:t>
      </w:r>
    </w:p>
    <w:p w:rsidR="006B4ADD" w:rsidRPr="006B4ADD" w:rsidRDefault="006B4ADD" w:rsidP="006B4ADD">
      <w:pPr>
        <w:spacing w:after="0" w:line="240" w:lineRule="auto"/>
        <w:ind w:firstLine="709"/>
        <w:jc w:val="both"/>
        <w:rPr>
          <w:rFonts w:ascii="Times New Roman" w:eastAsia="Times New Roman" w:hAnsi="Times New Roman"/>
          <w:color w:val="22272F"/>
          <w:sz w:val="20"/>
          <w:szCs w:val="20"/>
          <w:lang w:eastAsia="ru-RU"/>
        </w:rPr>
      </w:pPr>
    </w:p>
    <w:p w:rsidR="006B4ADD" w:rsidRPr="006B4ADD" w:rsidRDefault="006B4ADD" w:rsidP="006B4ADD">
      <w:pPr>
        <w:spacing w:after="0" w:line="240" w:lineRule="auto"/>
        <w:ind w:firstLine="709"/>
        <w:jc w:val="both"/>
        <w:rPr>
          <w:rFonts w:ascii="Times New Roman" w:hAnsi="Times New Roman"/>
          <w:b/>
          <w:sz w:val="20"/>
          <w:szCs w:val="20"/>
        </w:rPr>
      </w:pPr>
      <w:r w:rsidRPr="006B4ADD">
        <w:rPr>
          <w:rFonts w:ascii="Times New Roman" w:hAnsi="Times New Roman"/>
          <w:b/>
          <w:sz w:val="20"/>
          <w:szCs w:val="20"/>
        </w:rPr>
        <w:t xml:space="preserve">Статья 2 </w:t>
      </w:r>
    </w:p>
    <w:p w:rsidR="006B4ADD" w:rsidRPr="006B4ADD" w:rsidRDefault="006B4ADD" w:rsidP="006B4ADD">
      <w:pPr>
        <w:spacing w:after="0" w:line="240" w:lineRule="auto"/>
        <w:ind w:firstLine="709"/>
        <w:jc w:val="both"/>
        <w:rPr>
          <w:rFonts w:ascii="Times New Roman" w:hAnsi="Times New Roman"/>
          <w:sz w:val="20"/>
          <w:szCs w:val="20"/>
        </w:rPr>
      </w:pPr>
    </w:p>
    <w:p w:rsidR="006B4ADD" w:rsidRPr="006B4ADD" w:rsidRDefault="006B4ADD" w:rsidP="006B4ADD">
      <w:pPr>
        <w:numPr>
          <w:ilvl w:val="0"/>
          <w:numId w:val="2"/>
        </w:numPr>
        <w:suppressAutoHyphens w:val="0"/>
        <w:spacing w:after="0" w:line="240" w:lineRule="auto"/>
        <w:ind w:left="0" w:firstLine="709"/>
        <w:jc w:val="both"/>
        <w:rPr>
          <w:rFonts w:ascii="Times New Roman" w:hAnsi="Times New Roman"/>
          <w:sz w:val="20"/>
          <w:szCs w:val="20"/>
        </w:rPr>
      </w:pPr>
      <w:r w:rsidRPr="006B4ADD">
        <w:rPr>
          <w:rFonts w:ascii="Times New Roman" w:hAnsi="Times New Roman"/>
          <w:sz w:val="20"/>
          <w:szCs w:val="20"/>
        </w:rPr>
        <w:t xml:space="preserve">Настоящий решение вступает в силу со дня его официального опубликования в печатном издании «Вестник Чухломы». </w:t>
      </w:r>
    </w:p>
    <w:p w:rsidR="006B4ADD" w:rsidRPr="006B4ADD" w:rsidRDefault="006B4ADD" w:rsidP="006B4ADD">
      <w:pPr>
        <w:spacing w:after="0"/>
        <w:jc w:val="right"/>
        <w:rPr>
          <w:rFonts w:ascii="Times New Roman" w:hAnsi="Times New Roman"/>
          <w:sz w:val="20"/>
          <w:szCs w:val="20"/>
          <w:lang w:eastAsia="zh-CN"/>
        </w:rPr>
      </w:pPr>
    </w:p>
    <w:tbl>
      <w:tblPr>
        <w:tblW w:w="0" w:type="auto"/>
        <w:tblLook w:val="01E0" w:firstRow="1" w:lastRow="1" w:firstColumn="1" w:lastColumn="1" w:noHBand="0" w:noVBand="0"/>
      </w:tblPr>
      <w:tblGrid>
        <w:gridCol w:w="4785"/>
        <w:gridCol w:w="4786"/>
      </w:tblGrid>
      <w:tr w:rsidR="006B4ADD" w:rsidRPr="006B4ADD" w:rsidTr="00152ABF">
        <w:tc>
          <w:tcPr>
            <w:tcW w:w="4785" w:type="dxa"/>
          </w:tcPr>
          <w:p w:rsidR="006B4ADD" w:rsidRPr="006B4ADD" w:rsidRDefault="006B4ADD" w:rsidP="00152ABF">
            <w:pPr>
              <w:ind w:firstLine="709"/>
              <w:jc w:val="both"/>
              <w:rPr>
                <w:rFonts w:ascii="Times New Roman" w:hAnsi="Times New Roman"/>
                <w:sz w:val="20"/>
                <w:szCs w:val="20"/>
              </w:rPr>
            </w:pPr>
            <w:r w:rsidRPr="006B4ADD">
              <w:rPr>
                <w:rFonts w:ascii="Times New Roman" w:hAnsi="Times New Roman"/>
                <w:sz w:val="20"/>
                <w:szCs w:val="20"/>
              </w:rPr>
              <w:t>Председатель Совета депутатов городского поселения город Чухлома Чухломского муниципального района Костромской области</w:t>
            </w:r>
          </w:p>
          <w:p w:rsidR="006B4ADD" w:rsidRPr="006B4ADD" w:rsidRDefault="006B4ADD" w:rsidP="00152ABF">
            <w:pPr>
              <w:ind w:firstLine="709"/>
              <w:jc w:val="both"/>
              <w:rPr>
                <w:rFonts w:ascii="Times New Roman" w:hAnsi="Times New Roman"/>
                <w:sz w:val="20"/>
                <w:szCs w:val="20"/>
              </w:rPr>
            </w:pPr>
            <w:r w:rsidRPr="006B4ADD">
              <w:rPr>
                <w:rFonts w:ascii="Times New Roman" w:hAnsi="Times New Roman"/>
                <w:sz w:val="20"/>
                <w:szCs w:val="20"/>
              </w:rPr>
              <w:t>________________ О.В. Шведова</w:t>
            </w:r>
          </w:p>
        </w:tc>
        <w:tc>
          <w:tcPr>
            <w:tcW w:w="4786" w:type="dxa"/>
          </w:tcPr>
          <w:p w:rsidR="006B4ADD" w:rsidRPr="006B4ADD" w:rsidRDefault="006B4ADD" w:rsidP="00152ABF">
            <w:pPr>
              <w:ind w:firstLine="709"/>
              <w:jc w:val="both"/>
              <w:rPr>
                <w:rFonts w:ascii="Times New Roman" w:hAnsi="Times New Roman"/>
                <w:sz w:val="20"/>
                <w:szCs w:val="20"/>
              </w:rPr>
            </w:pPr>
            <w:r w:rsidRPr="006B4ADD">
              <w:rPr>
                <w:rFonts w:ascii="Times New Roman" w:hAnsi="Times New Roman"/>
                <w:sz w:val="20"/>
                <w:szCs w:val="20"/>
              </w:rPr>
              <w:t>Глава городского поселения город Чухлома Чухломского муниципального района Костромской области</w:t>
            </w:r>
          </w:p>
          <w:p w:rsidR="006B4ADD" w:rsidRPr="006B4ADD" w:rsidRDefault="006B4ADD" w:rsidP="00152ABF">
            <w:pPr>
              <w:ind w:firstLine="709"/>
              <w:jc w:val="both"/>
              <w:rPr>
                <w:rFonts w:ascii="Times New Roman" w:hAnsi="Times New Roman"/>
                <w:sz w:val="20"/>
                <w:szCs w:val="20"/>
              </w:rPr>
            </w:pPr>
            <w:r w:rsidRPr="006B4ADD">
              <w:rPr>
                <w:rFonts w:ascii="Times New Roman" w:hAnsi="Times New Roman"/>
                <w:sz w:val="20"/>
                <w:szCs w:val="20"/>
              </w:rPr>
              <w:t xml:space="preserve">________________ А.В. Лебедев </w:t>
            </w:r>
          </w:p>
        </w:tc>
      </w:tr>
    </w:tbl>
    <w:p w:rsidR="006B4ADD" w:rsidRPr="006B4ADD" w:rsidRDefault="006B4ADD" w:rsidP="006B4ADD">
      <w:pPr>
        <w:spacing w:after="0"/>
        <w:jc w:val="right"/>
        <w:rPr>
          <w:rFonts w:ascii="Times New Roman" w:hAnsi="Times New Roman"/>
          <w:sz w:val="20"/>
          <w:szCs w:val="20"/>
          <w:lang w:eastAsia="zh-CN"/>
        </w:rPr>
      </w:pPr>
    </w:p>
    <w:p w:rsidR="006B4ADD" w:rsidRPr="006B4ADD" w:rsidRDefault="006B4ADD" w:rsidP="006B4ADD">
      <w:pPr>
        <w:spacing w:after="0"/>
        <w:jc w:val="right"/>
        <w:rPr>
          <w:rFonts w:ascii="Times New Roman" w:hAnsi="Times New Roman"/>
          <w:sz w:val="18"/>
          <w:szCs w:val="18"/>
          <w:lang w:eastAsia="zh-CN"/>
        </w:rPr>
      </w:pPr>
      <w:r w:rsidRPr="006B4ADD">
        <w:rPr>
          <w:rFonts w:ascii="Times New Roman" w:hAnsi="Times New Roman"/>
          <w:sz w:val="18"/>
          <w:szCs w:val="18"/>
          <w:lang w:eastAsia="zh-CN"/>
        </w:rPr>
        <w:t>Приложение № 2</w:t>
      </w:r>
    </w:p>
    <w:p w:rsidR="006B4ADD" w:rsidRPr="006B4ADD" w:rsidRDefault="006B4ADD" w:rsidP="006B4ADD">
      <w:pPr>
        <w:spacing w:after="0"/>
        <w:jc w:val="right"/>
        <w:rPr>
          <w:rFonts w:ascii="Times New Roman" w:hAnsi="Times New Roman"/>
          <w:sz w:val="18"/>
          <w:szCs w:val="18"/>
          <w:lang w:eastAsia="zh-CN"/>
        </w:rPr>
      </w:pPr>
      <w:proofErr w:type="gramStart"/>
      <w:r w:rsidRPr="006B4ADD">
        <w:rPr>
          <w:rFonts w:ascii="Times New Roman" w:hAnsi="Times New Roman"/>
          <w:sz w:val="18"/>
          <w:szCs w:val="18"/>
          <w:lang w:eastAsia="zh-CN"/>
        </w:rPr>
        <w:t>к</w:t>
      </w:r>
      <w:proofErr w:type="gramEnd"/>
      <w:r w:rsidRPr="006B4ADD">
        <w:rPr>
          <w:rFonts w:ascii="Times New Roman" w:hAnsi="Times New Roman"/>
          <w:sz w:val="18"/>
          <w:szCs w:val="18"/>
          <w:lang w:eastAsia="zh-CN"/>
        </w:rPr>
        <w:t xml:space="preserve"> решению Совета депутатов </w:t>
      </w:r>
    </w:p>
    <w:p w:rsidR="006B4ADD" w:rsidRPr="006B4ADD" w:rsidRDefault="006B4ADD" w:rsidP="006B4ADD">
      <w:pPr>
        <w:spacing w:after="0"/>
        <w:jc w:val="right"/>
        <w:rPr>
          <w:rFonts w:ascii="Times New Roman" w:hAnsi="Times New Roman"/>
          <w:sz w:val="18"/>
          <w:szCs w:val="18"/>
          <w:lang w:eastAsia="zh-CN"/>
        </w:rPr>
      </w:pPr>
      <w:proofErr w:type="gramStart"/>
      <w:r w:rsidRPr="006B4ADD">
        <w:rPr>
          <w:rFonts w:ascii="Times New Roman" w:hAnsi="Times New Roman"/>
          <w:sz w:val="18"/>
          <w:szCs w:val="18"/>
          <w:lang w:eastAsia="zh-CN"/>
        </w:rPr>
        <w:t>городского</w:t>
      </w:r>
      <w:proofErr w:type="gramEnd"/>
      <w:r w:rsidRPr="006B4ADD">
        <w:rPr>
          <w:rFonts w:ascii="Times New Roman" w:hAnsi="Times New Roman"/>
          <w:sz w:val="18"/>
          <w:szCs w:val="18"/>
          <w:lang w:eastAsia="zh-CN"/>
        </w:rPr>
        <w:t xml:space="preserve"> поселения город Чухлома </w:t>
      </w:r>
    </w:p>
    <w:p w:rsidR="006B4ADD" w:rsidRPr="006B4ADD" w:rsidRDefault="006B4ADD" w:rsidP="006B4ADD">
      <w:pPr>
        <w:spacing w:after="0"/>
        <w:jc w:val="right"/>
        <w:rPr>
          <w:rFonts w:ascii="Times New Roman" w:hAnsi="Times New Roman"/>
          <w:sz w:val="18"/>
          <w:szCs w:val="18"/>
          <w:lang w:eastAsia="zh-CN"/>
        </w:rPr>
      </w:pPr>
      <w:r w:rsidRPr="006B4ADD">
        <w:rPr>
          <w:rFonts w:ascii="Times New Roman" w:hAnsi="Times New Roman"/>
          <w:sz w:val="18"/>
          <w:szCs w:val="18"/>
          <w:lang w:eastAsia="zh-CN"/>
        </w:rPr>
        <w:t>Чухломского муниципального района</w:t>
      </w:r>
    </w:p>
    <w:p w:rsidR="006B4ADD" w:rsidRPr="006B4ADD" w:rsidRDefault="006B4ADD" w:rsidP="006B4ADD">
      <w:pPr>
        <w:spacing w:after="0"/>
        <w:jc w:val="right"/>
        <w:rPr>
          <w:rFonts w:ascii="Times New Roman" w:hAnsi="Times New Roman"/>
          <w:sz w:val="18"/>
          <w:szCs w:val="18"/>
          <w:lang w:eastAsia="zh-CN"/>
        </w:rPr>
      </w:pPr>
      <w:r w:rsidRPr="006B4ADD">
        <w:rPr>
          <w:rFonts w:ascii="Times New Roman" w:hAnsi="Times New Roman"/>
          <w:sz w:val="18"/>
          <w:szCs w:val="18"/>
          <w:lang w:eastAsia="zh-CN"/>
        </w:rPr>
        <w:t>Костромской области</w:t>
      </w:r>
    </w:p>
    <w:p w:rsidR="006B4ADD" w:rsidRPr="006B4ADD" w:rsidRDefault="006B4ADD" w:rsidP="006B4ADD">
      <w:pPr>
        <w:spacing w:after="0"/>
        <w:ind w:left="540" w:hanging="540"/>
        <w:jc w:val="right"/>
        <w:rPr>
          <w:rFonts w:ascii="Times New Roman" w:hAnsi="Times New Roman"/>
          <w:sz w:val="18"/>
          <w:szCs w:val="18"/>
          <w:lang w:eastAsia="zh-CN"/>
        </w:rPr>
      </w:pPr>
      <w:proofErr w:type="gramStart"/>
      <w:r w:rsidRPr="006B4ADD">
        <w:rPr>
          <w:rFonts w:ascii="Times New Roman" w:hAnsi="Times New Roman"/>
          <w:sz w:val="18"/>
          <w:szCs w:val="18"/>
          <w:lang w:eastAsia="zh-CN"/>
        </w:rPr>
        <w:t>от</w:t>
      </w:r>
      <w:proofErr w:type="gramEnd"/>
      <w:r w:rsidRPr="006B4ADD">
        <w:rPr>
          <w:rFonts w:ascii="Times New Roman" w:hAnsi="Times New Roman"/>
          <w:sz w:val="18"/>
          <w:szCs w:val="18"/>
          <w:lang w:eastAsia="zh-CN"/>
        </w:rPr>
        <w:t xml:space="preserve"> «25 » января   2023года № 116 </w:t>
      </w:r>
    </w:p>
    <w:p w:rsidR="006B4ADD" w:rsidRPr="006B4ADD" w:rsidRDefault="006B4ADD" w:rsidP="006B4ADD">
      <w:pPr>
        <w:spacing w:after="0"/>
        <w:ind w:left="540" w:hanging="540"/>
        <w:jc w:val="center"/>
        <w:rPr>
          <w:rFonts w:ascii="Times New Roman" w:hAnsi="Times New Roman"/>
          <w:sz w:val="20"/>
          <w:szCs w:val="20"/>
          <w:lang w:eastAsia="zh-CN"/>
        </w:rPr>
      </w:pPr>
    </w:p>
    <w:p w:rsidR="006B4ADD" w:rsidRPr="006B4ADD" w:rsidRDefault="006B4ADD" w:rsidP="006B4ADD">
      <w:pPr>
        <w:jc w:val="center"/>
        <w:rPr>
          <w:rFonts w:ascii="Times New Roman" w:hAnsi="Times New Roman"/>
          <w:b/>
          <w:sz w:val="20"/>
          <w:szCs w:val="20"/>
          <w:lang w:eastAsia="zh-CN"/>
        </w:rPr>
      </w:pPr>
      <w:r w:rsidRPr="006B4ADD">
        <w:rPr>
          <w:rFonts w:ascii="Times New Roman" w:hAnsi="Times New Roman"/>
          <w:b/>
          <w:sz w:val="20"/>
          <w:szCs w:val="20"/>
          <w:lang w:eastAsia="zh-CN"/>
        </w:rPr>
        <w:t>Порядок</w:t>
      </w:r>
    </w:p>
    <w:p w:rsidR="006B4ADD" w:rsidRPr="006B4ADD" w:rsidRDefault="006B4ADD" w:rsidP="006B4ADD">
      <w:pPr>
        <w:jc w:val="center"/>
        <w:rPr>
          <w:rFonts w:ascii="Times New Roman" w:hAnsi="Times New Roman"/>
          <w:sz w:val="20"/>
          <w:szCs w:val="20"/>
          <w:lang w:eastAsia="zh-CN"/>
        </w:rPr>
      </w:pPr>
      <w:r w:rsidRPr="006B4ADD">
        <w:rPr>
          <w:rFonts w:ascii="Times New Roman" w:hAnsi="Times New Roman"/>
          <w:b/>
          <w:sz w:val="20"/>
          <w:szCs w:val="20"/>
          <w:lang w:eastAsia="zh-CN"/>
        </w:rPr>
        <w:t>Учёта предложений по проекту изменений и дополнений в Устав муниципального образования городское поселение город Чухлома Чухломского муниципального района Костромской области и участия граждан в его обсуждении.</w:t>
      </w:r>
    </w:p>
    <w:p w:rsidR="006B4ADD" w:rsidRPr="006B4ADD" w:rsidRDefault="006B4ADD" w:rsidP="006B4ADD">
      <w:pPr>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1. Правом внесения предложений, изменений и дополнений в проект изменений и дополнений в Устав муниципального образования городское поселение город Чухлома Чухломского муниципального района Костромской области (далее по тексту – предложения) в соответствии с Уставом обладают:</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 глава городского поселения</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 депутаты Совета депутатов города Чухломы;</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 местные отделения общественных организаций, политических партий и движений, зарегистрированных в органах юстиции:</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 граждане города Чухломы, обладающие избирательным правом.</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2. Лица, указанные в пункте 1 настоящего Порядка, желающие внести предложения по проекту изменений и дополнений в Устав муниципального образования городское поселение город Чухлома Чухломского муниципального района Костромской области, подают указанные предложения в письменной форме (с указанием своей фамилии, имени, отчества, даты рождения и места жительства) в Совет депутатов городского поселения город Чухлома.</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 xml:space="preserve"> 3. Предложения по проекту изменений и дополнений в Устав муниципального образования городское поселение город Чухлома Чухломского муниципального района Костромской области принимаются в течение 32 дней с момента официального опубликования проекта.</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 xml:space="preserve">4. Председатель Совета депутатов городского поселения город Чухлома производит проверку полномочий лиц, внесших предложение (предложения) по проекту изменений и дополнений в Устав муниципального образования городское поселение город Чухлома Чухломского муниципального района Костромской области и направляет указанные предложения в депутатские комиссии для дачи заключения в порядке, предусмотренном Регламентом Совета депутатов городского поселения город Чухлома. </w:t>
      </w:r>
    </w:p>
    <w:p w:rsidR="006B4ADD" w:rsidRPr="006B4ADD" w:rsidRDefault="006B4ADD" w:rsidP="006B4ADD">
      <w:pPr>
        <w:tabs>
          <w:tab w:val="left" w:pos="0"/>
        </w:tabs>
        <w:spacing w:after="0"/>
        <w:ind w:firstLine="709"/>
        <w:jc w:val="both"/>
        <w:rPr>
          <w:rFonts w:ascii="Times New Roman" w:hAnsi="Times New Roman"/>
          <w:sz w:val="20"/>
          <w:szCs w:val="20"/>
          <w:lang w:eastAsia="zh-CN"/>
        </w:rPr>
      </w:pPr>
      <w:r w:rsidRPr="006B4ADD">
        <w:rPr>
          <w:rFonts w:ascii="Times New Roman" w:hAnsi="Times New Roman"/>
          <w:sz w:val="20"/>
          <w:szCs w:val="20"/>
          <w:lang w:eastAsia="zh-CN"/>
        </w:rPr>
        <w:t>5. Лица, внесшие предложения по проекту изменений и дополнений в Устав муниципального образования городское поселение город Чухлома Чухломского муниципального района Костромской области, вправе присутствовать на заседании депутатских комиссии и Совета депутатов и давать свои пояснения при обсуждении внесенных ими предложений (в порядке, установленном Регламентом Совета депутатов).</w:t>
      </w:r>
    </w:p>
    <w:p w:rsidR="00BC75BC" w:rsidRPr="006B4ADD" w:rsidRDefault="00BC75BC" w:rsidP="00BC75BC">
      <w:pPr>
        <w:spacing w:after="0"/>
        <w:ind w:firstLine="709"/>
        <w:contextualSpacing/>
        <w:rPr>
          <w:rFonts w:ascii="Times New Roman" w:hAnsi="Times New Roman" w:cs="Times New Roman"/>
          <w:iCs/>
          <w:sz w:val="20"/>
          <w:szCs w:val="20"/>
        </w:rPr>
      </w:pPr>
    </w:p>
    <w:p w:rsidR="00152ABF" w:rsidRPr="00052E59" w:rsidRDefault="00152ABF" w:rsidP="00152ABF">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РОССИЙСКАЯ ФЕДЕРАЦИЯ</w:t>
      </w:r>
    </w:p>
    <w:p w:rsidR="00152ABF" w:rsidRPr="00052E59" w:rsidRDefault="00152ABF" w:rsidP="00152ABF">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КОСТРОМСКАЯ ОБЛАСТЬ</w:t>
      </w:r>
    </w:p>
    <w:p w:rsidR="00152ABF" w:rsidRPr="00052E59" w:rsidRDefault="00152ABF" w:rsidP="00152ABF">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ЧУХЛОМСКИЙ МУНИЦИПАЛЬНЫЙ РАЙОН</w:t>
      </w:r>
    </w:p>
    <w:p w:rsidR="00152ABF" w:rsidRPr="00052E59" w:rsidRDefault="00152ABF" w:rsidP="00152ABF">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АДМИНИСТРАЦИЯ ГОРОДСКОГО ПОСЕЛЕНИЯ ГОРОД ЧУХЛОМА</w:t>
      </w:r>
    </w:p>
    <w:p w:rsidR="00152ABF" w:rsidRPr="00052E59" w:rsidRDefault="00152ABF" w:rsidP="00152ABF">
      <w:pPr>
        <w:spacing w:after="0" w:line="240" w:lineRule="auto"/>
        <w:jc w:val="center"/>
        <w:rPr>
          <w:rFonts w:ascii="Times New Roman" w:hAnsi="Times New Roman" w:cs="Times New Roman"/>
          <w:b/>
          <w:sz w:val="24"/>
          <w:szCs w:val="24"/>
          <w:lang w:eastAsia="ru-RU"/>
        </w:rPr>
      </w:pPr>
    </w:p>
    <w:p w:rsidR="00152ABF" w:rsidRPr="00052E59" w:rsidRDefault="00152ABF" w:rsidP="00152ABF">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ПОСТАНОВЛЕНИЕ</w:t>
      </w:r>
    </w:p>
    <w:p w:rsidR="00152ABF" w:rsidRPr="00052E59" w:rsidRDefault="00152ABF" w:rsidP="00152ABF">
      <w:pPr>
        <w:spacing w:after="0" w:line="240" w:lineRule="auto"/>
        <w:jc w:val="center"/>
        <w:rPr>
          <w:rFonts w:ascii="Times New Roman" w:hAnsi="Times New Roman" w:cs="Times New Roman"/>
          <w:b/>
          <w:sz w:val="24"/>
          <w:szCs w:val="24"/>
          <w:lang w:eastAsia="ru-RU"/>
        </w:rPr>
      </w:pPr>
    </w:p>
    <w:p w:rsidR="00152ABF" w:rsidRPr="00052E59" w:rsidRDefault="00152ABF" w:rsidP="00152ABF">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30</w:t>
      </w:r>
      <w:r w:rsidRPr="00052E59">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дека</w:t>
      </w:r>
      <w:r w:rsidRPr="00052E59">
        <w:rPr>
          <w:rFonts w:ascii="Times New Roman" w:hAnsi="Times New Roman" w:cs="Times New Roman"/>
          <w:sz w:val="24"/>
          <w:szCs w:val="24"/>
          <w:lang w:eastAsia="ru-RU"/>
        </w:rPr>
        <w:t>бря 2022 № 1</w:t>
      </w:r>
      <w:r>
        <w:rPr>
          <w:rFonts w:ascii="Times New Roman" w:hAnsi="Times New Roman" w:cs="Times New Roman"/>
          <w:sz w:val="24"/>
          <w:szCs w:val="24"/>
          <w:lang w:eastAsia="ru-RU"/>
        </w:rPr>
        <w:t>35</w:t>
      </w:r>
    </w:p>
    <w:p w:rsidR="00152ABF" w:rsidRPr="00052E59" w:rsidRDefault="00152ABF" w:rsidP="00152ABF">
      <w:pPr>
        <w:spacing w:after="0" w:line="240" w:lineRule="auto"/>
        <w:jc w:val="center"/>
        <w:rPr>
          <w:rFonts w:ascii="Times New Roman" w:hAnsi="Times New Roman" w:cs="Times New Roman"/>
          <w:b/>
          <w:sz w:val="24"/>
          <w:szCs w:val="24"/>
          <w:lang w:eastAsia="ru-RU"/>
        </w:rPr>
      </w:pPr>
    </w:p>
    <w:p w:rsidR="00152ABF" w:rsidRPr="00052E59" w:rsidRDefault="00152ABF" w:rsidP="00152ABF">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О внесении изменений в постановление </w:t>
      </w:r>
    </w:p>
    <w:p w:rsidR="00152ABF" w:rsidRPr="00052E59" w:rsidRDefault="00152ABF" w:rsidP="00152ABF">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администрации</w:t>
      </w:r>
      <w:proofErr w:type="gramEnd"/>
      <w:r w:rsidRPr="00052E59">
        <w:rPr>
          <w:rFonts w:ascii="Times New Roman" w:hAnsi="Times New Roman" w:cs="Times New Roman"/>
          <w:sz w:val="24"/>
          <w:szCs w:val="24"/>
          <w:lang w:eastAsia="ru-RU"/>
        </w:rPr>
        <w:t xml:space="preserve"> городского поселения город </w:t>
      </w:r>
    </w:p>
    <w:p w:rsidR="00152ABF" w:rsidRPr="00052E59" w:rsidRDefault="00152ABF" w:rsidP="00152ABF">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Чухлома Чухломского муниципального района </w:t>
      </w:r>
    </w:p>
    <w:p w:rsidR="00152ABF" w:rsidRPr="00052E59" w:rsidRDefault="00152ABF" w:rsidP="00152ABF">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Костромской области от 07 октября 2019 года № 132 </w:t>
      </w:r>
    </w:p>
    <w:p w:rsidR="00152ABF" w:rsidRPr="00052E59" w:rsidRDefault="00152ABF" w:rsidP="00152ABF">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«Об утверждении реестра и схемы мест (площадок) </w:t>
      </w:r>
    </w:p>
    <w:p w:rsidR="00152ABF" w:rsidRPr="00052E59" w:rsidRDefault="00152ABF" w:rsidP="00152ABF">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накопления</w:t>
      </w:r>
      <w:proofErr w:type="gramEnd"/>
      <w:r w:rsidRPr="00052E59">
        <w:rPr>
          <w:rFonts w:ascii="Times New Roman" w:hAnsi="Times New Roman" w:cs="Times New Roman"/>
          <w:sz w:val="24"/>
          <w:szCs w:val="24"/>
          <w:lang w:eastAsia="ru-RU"/>
        </w:rPr>
        <w:t xml:space="preserve"> твердых коммунальных отходов на </w:t>
      </w:r>
    </w:p>
    <w:p w:rsidR="00152ABF" w:rsidRPr="00052E59" w:rsidRDefault="00152ABF" w:rsidP="00152ABF">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территории</w:t>
      </w:r>
      <w:proofErr w:type="gramEnd"/>
      <w:r w:rsidRPr="00052E59">
        <w:rPr>
          <w:rFonts w:ascii="Times New Roman" w:hAnsi="Times New Roman" w:cs="Times New Roman"/>
          <w:sz w:val="24"/>
          <w:szCs w:val="24"/>
          <w:lang w:eastAsia="ru-RU"/>
        </w:rPr>
        <w:t xml:space="preserve"> городского поселения город Чухлома </w:t>
      </w:r>
    </w:p>
    <w:p w:rsidR="00152ABF" w:rsidRPr="00052E59" w:rsidRDefault="00152ABF" w:rsidP="00152ABF">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Чухломского муниципального района Костромской области</w:t>
      </w:r>
    </w:p>
    <w:p w:rsidR="00152ABF" w:rsidRPr="00052E59" w:rsidRDefault="00152ABF" w:rsidP="00152ABF">
      <w:pPr>
        <w:spacing w:after="0" w:line="240" w:lineRule="auto"/>
        <w:jc w:val="center"/>
        <w:rPr>
          <w:rFonts w:ascii="Times New Roman" w:hAnsi="Times New Roman" w:cs="Times New Roman"/>
          <w:b/>
          <w:sz w:val="24"/>
          <w:szCs w:val="24"/>
          <w:lang w:eastAsia="ru-RU"/>
        </w:rPr>
      </w:pPr>
    </w:p>
    <w:p w:rsidR="00152ABF" w:rsidRPr="00052E59" w:rsidRDefault="00152ABF" w:rsidP="00152ABF">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В соответствии с Федеральным законом от 06.10.2003 г. №131-ФЗ «Об общих принципах организации местного самоуправления в Российской федерации», Федеральным законом от 24.06.1998 г. № 89-ФЗ «Об отходах производства и потребления», постановлением Правительства РФ от 31.08.2018г. № 1039 «Об утверждении Правил обустройства мест (площадок) накопления твердых коммунальных отходов и ведения их реестра», «Правилами благоустройства территории муниципального образования городское поселение город Чухлома Чухломского муниципального района Костромской области», утвержденными решением Совета депутатов городского поселения город Чухлома Чухломского муниципального района Костромской области от 23 октября </w:t>
      </w:r>
      <w:smartTag w:uri="urn:schemas-microsoft-com:office:smarttags" w:element="metricconverter">
        <w:smartTagPr>
          <w:attr w:name="ProductID" w:val="2017 г"/>
        </w:smartTagPr>
        <w:r w:rsidRPr="00052E59">
          <w:rPr>
            <w:rFonts w:ascii="Times New Roman" w:hAnsi="Times New Roman" w:cs="Times New Roman"/>
            <w:sz w:val="24"/>
            <w:szCs w:val="24"/>
            <w:lang w:eastAsia="ru-RU"/>
          </w:rPr>
          <w:t>2017 г</w:t>
        </w:r>
      </w:smartTag>
      <w:r w:rsidRPr="00052E59">
        <w:rPr>
          <w:rFonts w:ascii="Times New Roman" w:hAnsi="Times New Roman" w:cs="Times New Roman"/>
          <w:sz w:val="24"/>
          <w:szCs w:val="24"/>
          <w:lang w:eastAsia="ru-RU"/>
        </w:rPr>
        <w:t>. № 80, руководствуясь Уставом городского поселения город Чухлома Чухломского муниципального района Костромской области, ПОСТАНОВЛЯЮ:</w:t>
      </w:r>
    </w:p>
    <w:p w:rsidR="00152ABF" w:rsidRPr="00052E59" w:rsidRDefault="00152ABF" w:rsidP="00152ABF">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1. Приложение № 1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1 к настоящему постановлению.</w:t>
      </w:r>
    </w:p>
    <w:p w:rsidR="00152ABF" w:rsidRPr="00052E59" w:rsidRDefault="00152ABF" w:rsidP="00152ABF">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2. Приложение № 3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2 к настоящему постановлению.</w:t>
      </w:r>
    </w:p>
    <w:p w:rsidR="00152ABF" w:rsidRPr="00052E59" w:rsidRDefault="00152ABF" w:rsidP="00152ABF">
      <w:pPr>
        <w:widowControl w:val="0"/>
        <w:tabs>
          <w:tab w:val="left" w:pos="343"/>
        </w:tabs>
        <w:spacing w:after="0" w:line="298" w:lineRule="exact"/>
        <w:ind w:firstLine="709"/>
        <w:jc w:val="both"/>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 Контроль за исполнением настоящего постановления оставляю за собой.</w:t>
      </w:r>
    </w:p>
    <w:p w:rsidR="00152ABF" w:rsidRPr="00052E59" w:rsidRDefault="00152ABF" w:rsidP="00152ABF">
      <w:pPr>
        <w:widowControl w:val="0"/>
        <w:tabs>
          <w:tab w:val="left" w:pos="343"/>
        </w:tabs>
        <w:spacing w:after="0" w:line="298" w:lineRule="exact"/>
        <w:ind w:firstLine="709"/>
        <w:jc w:val="both"/>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 Настоящее постановление вступает в силу со дня его подписания и подлежит официальному опубликованию.</w:t>
      </w:r>
    </w:p>
    <w:tbl>
      <w:tblPr>
        <w:tblStyle w:val="af8"/>
        <w:tblW w:w="9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0"/>
        <w:gridCol w:w="3130"/>
        <w:gridCol w:w="3130"/>
      </w:tblGrid>
      <w:tr w:rsidR="00152ABF" w:rsidRPr="00052E59" w:rsidTr="00152ABF">
        <w:trPr>
          <w:trHeight w:val="2259"/>
        </w:trPr>
        <w:tc>
          <w:tcPr>
            <w:tcW w:w="3130" w:type="dxa"/>
          </w:tcPr>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r w:rsidRPr="00052E59">
              <w:rPr>
                <w:sz w:val="24"/>
                <w:szCs w:val="24"/>
              </w:rPr>
              <w:t>Глава городского поселения город Чухлома</w:t>
            </w:r>
          </w:p>
        </w:tc>
        <w:tc>
          <w:tcPr>
            <w:tcW w:w="3130" w:type="dxa"/>
          </w:tcPr>
          <w:p w:rsidR="00152ABF"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center"/>
              <w:rPr>
                <w:sz w:val="24"/>
                <w:szCs w:val="24"/>
              </w:rPr>
            </w:pPr>
            <w:r w:rsidRPr="00394ED5">
              <w:rPr>
                <w:noProof/>
              </w:rPr>
              <w:drawing>
                <wp:inline distT="0" distB="0" distL="0" distR="0" wp14:anchorId="40779D91" wp14:editId="47E4AC80">
                  <wp:extent cx="1211580" cy="1256662"/>
                  <wp:effectExtent l="0" t="0" r="762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5902" cy="1323378"/>
                          </a:xfrm>
                          <a:prstGeom prst="rect">
                            <a:avLst/>
                          </a:prstGeom>
                          <a:noFill/>
                          <a:ln>
                            <a:noFill/>
                          </a:ln>
                        </pic:spPr>
                      </pic:pic>
                    </a:graphicData>
                  </a:graphic>
                </wp:inline>
              </w:drawing>
            </w: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tc>
        <w:tc>
          <w:tcPr>
            <w:tcW w:w="3130" w:type="dxa"/>
          </w:tcPr>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p>
          <w:p w:rsidR="00152ABF" w:rsidRPr="00052E59" w:rsidRDefault="00152ABF" w:rsidP="00152ABF">
            <w:pPr>
              <w:widowControl w:val="0"/>
              <w:tabs>
                <w:tab w:val="left" w:pos="343"/>
              </w:tabs>
              <w:spacing w:line="298" w:lineRule="exact"/>
              <w:jc w:val="both"/>
              <w:rPr>
                <w:sz w:val="24"/>
                <w:szCs w:val="24"/>
              </w:rPr>
            </w:pPr>
            <w:r w:rsidRPr="00052E59">
              <w:rPr>
                <w:sz w:val="24"/>
                <w:szCs w:val="24"/>
              </w:rPr>
              <w:t>А.В. Лебедев</w:t>
            </w:r>
          </w:p>
        </w:tc>
      </w:tr>
    </w:tbl>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sectPr w:rsidR="00152ABF" w:rsidRPr="00052E59" w:rsidSect="00152ABF">
          <w:headerReference w:type="even" r:id="rId27"/>
          <w:headerReference w:type="default" r:id="rId28"/>
          <w:footerReference w:type="even" r:id="rId29"/>
          <w:footerReference w:type="default" r:id="rId30"/>
          <w:headerReference w:type="first" r:id="rId31"/>
          <w:footerReference w:type="first" r:id="rId32"/>
          <w:pgSz w:w="11906" w:h="16838"/>
          <w:pgMar w:top="1134" w:right="851" w:bottom="1134" w:left="1134" w:header="709" w:footer="709" w:gutter="0"/>
          <w:cols w:space="708"/>
          <w:docGrid w:linePitch="360"/>
        </w:sect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Приложение № 1 к постановлению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администрации</w:t>
      </w:r>
      <w:proofErr w:type="gramEnd"/>
      <w:r w:rsidRPr="00052E59">
        <w:rPr>
          <w:rFonts w:ascii="Times New Roman" w:eastAsia="Times New Roman" w:hAnsi="Times New Roman" w:cs="Times New Roman"/>
          <w:sz w:val="20"/>
          <w:szCs w:val="20"/>
          <w:lang w:eastAsia="ru-RU"/>
        </w:rPr>
        <w:t xml:space="preserve"> городского поселения город Чухлома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Костромской области от </w:t>
      </w:r>
      <w:r>
        <w:rPr>
          <w:rFonts w:ascii="Times New Roman" w:eastAsia="Times New Roman" w:hAnsi="Times New Roman" w:cs="Times New Roman"/>
          <w:sz w:val="20"/>
          <w:szCs w:val="20"/>
          <w:lang w:eastAsia="ru-RU"/>
        </w:rPr>
        <w:t>30</w:t>
      </w:r>
      <w:r w:rsidRPr="00052E59">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дека</w:t>
      </w:r>
      <w:r w:rsidRPr="00052E59">
        <w:rPr>
          <w:rFonts w:ascii="Times New Roman" w:eastAsia="Times New Roman" w:hAnsi="Times New Roman" w:cs="Times New Roman"/>
          <w:sz w:val="20"/>
          <w:szCs w:val="20"/>
          <w:lang w:eastAsia="ru-RU"/>
        </w:rPr>
        <w:t>бря 2022 года № 1</w:t>
      </w:r>
      <w:r>
        <w:rPr>
          <w:rFonts w:ascii="Times New Roman" w:eastAsia="Times New Roman" w:hAnsi="Times New Roman" w:cs="Times New Roman"/>
          <w:sz w:val="20"/>
          <w:szCs w:val="20"/>
          <w:lang w:eastAsia="ru-RU"/>
        </w:rPr>
        <w:t>35</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Приложение № 1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к</w:t>
      </w:r>
      <w:proofErr w:type="gramEnd"/>
      <w:r w:rsidRPr="00052E59">
        <w:rPr>
          <w:rFonts w:ascii="Times New Roman" w:eastAsia="Times New Roman" w:hAnsi="Times New Roman" w:cs="Times New Roman"/>
          <w:sz w:val="20"/>
          <w:szCs w:val="20"/>
          <w:lang w:eastAsia="ru-RU"/>
        </w:rPr>
        <w:t xml:space="preserve"> постановлению администрации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городского</w:t>
      </w:r>
      <w:proofErr w:type="gramEnd"/>
      <w:r w:rsidRPr="00052E59">
        <w:rPr>
          <w:rFonts w:ascii="Times New Roman" w:eastAsia="Times New Roman" w:hAnsi="Times New Roman" w:cs="Times New Roman"/>
          <w:sz w:val="20"/>
          <w:szCs w:val="20"/>
          <w:lang w:eastAsia="ru-RU"/>
        </w:rPr>
        <w:t xml:space="preserve"> поселения город Чухлома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Костромской области от 07.10.2019 г. № 132</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spacing w:after="200" w:line="276"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Реестр мест (площадок) накопления твердых коммунальных отходов муниципального образования городское поселение город Чухлома Чухломского муниципального района Костромской области</w:t>
      </w:r>
    </w:p>
    <w:p w:rsidR="00152ABF" w:rsidRPr="00052E59" w:rsidRDefault="00152ABF" w:rsidP="00152ABF">
      <w:pPr>
        <w:spacing w:after="200" w:line="276" w:lineRule="auto"/>
        <w:jc w:val="center"/>
        <w:rPr>
          <w:rFonts w:ascii="Times New Roman" w:hAnsi="Times New Roman" w:cs="Times New Roman"/>
          <w:b/>
          <w:sz w:val="16"/>
          <w:szCs w:val="16"/>
          <w:lang w:eastAsia="ru-RU"/>
        </w:rPr>
      </w:pP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1"/>
        <w:gridCol w:w="1412"/>
        <w:gridCol w:w="629"/>
        <w:gridCol w:w="731"/>
        <w:gridCol w:w="758"/>
        <w:gridCol w:w="629"/>
        <w:gridCol w:w="629"/>
        <w:gridCol w:w="690"/>
        <w:gridCol w:w="850"/>
        <w:gridCol w:w="993"/>
        <w:gridCol w:w="992"/>
        <w:gridCol w:w="709"/>
        <w:gridCol w:w="992"/>
        <w:gridCol w:w="437"/>
        <w:gridCol w:w="555"/>
        <w:gridCol w:w="703"/>
        <w:gridCol w:w="431"/>
        <w:gridCol w:w="827"/>
        <w:gridCol w:w="1348"/>
      </w:tblGrid>
      <w:tr w:rsidR="00152ABF" w:rsidRPr="00052E59" w:rsidTr="00152ABF">
        <w:tc>
          <w:tcPr>
            <w:tcW w:w="471" w:type="dxa"/>
            <w:vMerge w:val="restart"/>
          </w:tcPr>
          <w:p w:rsidR="00152ABF" w:rsidRPr="00052E59" w:rsidRDefault="00152ABF" w:rsidP="00152ABF">
            <w:pPr>
              <w:spacing w:after="200" w:line="276" w:lineRule="auto"/>
              <w:jc w:val="center"/>
              <w:rPr>
                <w:rFonts w:ascii="Times New Roman" w:hAnsi="Times New Roman" w:cs="Times New Roman"/>
                <w:sz w:val="20"/>
                <w:szCs w:val="20"/>
                <w:lang w:eastAsia="ru-RU"/>
              </w:rPr>
            </w:pPr>
            <w:r w:rsidRPr="00052E59">
              <w:rPr>
                <w:rFonts w:ascii="Times New Roman" w:hAnsi="Times New Roman" w:cs="Times New Roman"/>
                <w:sz w:val="20"/>
                <w:szCs w:val="20"/>
                <w:lang w:eastAsia="ru-RU"/>
              </w:rPr>
              <w:t>№ п/п</w:t>
            </w:r>
          </w:p>
        </w:tc>
        <w:tc>
          <w:tcPr>
            <w:tcW w:w="2041" w:type="dxa"/>
            <w:gridSpan w:val="2"/>
            <w:vMerge w:val="restart"/>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 нахождении мест (площадок) накопления твердых коммунальных отходов</w:t>
            </w:r>
          </w:p>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
        </w:tc>
        <w:tc>
          <w:tcPr>
            <w:tcW w:w="2747" w:type="dxa"/>
            <w:gridSpan w:val="4"/>
            <w:vMerge w:val="restart"/>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 технических характеристиках мест (площадок) накопления твердых коммунальных отходов</w:t>
            </w:r>
          </w:p>
          <w:p w:rsidR="00152ABF" w:rsidRPr="00052E59" w:rsidRDefault="00152ABF" w:rsidP="00152ABF">
            <w:pPr>
              <w:spacing w:after="200" w:line="276" w:lineRule="auto"/>
              <w:jc w:val="right"/>
              <w:rPr>
                <w:rFonts w:ascii="Times New Roman" w:hAnsi="Times New Roman" w:cs="Times New Roman"/>
                <w:sz w:val="20"/>
                <w:szCs w:val="20"/>
                <w:lang w:eastAsia="ru-RU"/>
              </w:rPr>
            </w:pPr>
          </w:p>
        </w:tc>
        <w:tc>
          <w:tcPr>
            <w:tcW w:w="6921" w:type="dxa"/>
            <w:gridSpan w:val="9"/>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 собственниках мест (площадок) накопления твердых коммунальных отходов</w:t>
            </w:r>
          </w:p>
          <w:p w:rsidR="00152ABF" w:rsidRPr="00052E59" w:rsidRDefault="00152ABF" w:rsidP="00152ABF">
            <w:pPr>
              <w:spacing w:after="200" w:line="276" w:lineRule="auto"/>
              <w:jc w:val="right"/>
              <w:rPr>
                <w:rFonts w:ascii="Times New Roman" w:hAnsi="Times New Roman" w:cs="Times New Roman"/>
                <w:sz w:val="20"/>
                <w:szCs w:val="20"/>
                <w:lang w:eastAsia="ru-RU"/>
              </w:rPr>
            </w:pPr>
          </w:p>
        </w:tc>
        <w:tc>
          <w:tcPr>
            <w:tcW w:w="2606" w:type="dxa"/>
            <w:gridSpan w:val="3"/>
            <w:vMerge w:val="restart"/>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152ABF" w:rsidRPr="00052E59" w:rsidRDefault="00152ABF" w:rsidP="00152ABF">
            <w:pPr>
              <w:spacing w:after="200" w:line="276" w:lineRule="auto"/>
              <w:jc w:val="right"/>
              <w:rPr>
                <w:rFonts w:cs="Times New Roman"/>
                <w:lang w:eastAsia="ru-RU"/>
              </w:rPr>
            </w:pPr>
          </w:p>
        </w:tc>
      </w:tr>
      <w:tr w:rsidR="00152ABF" w:rsidRPr="00052E59" w:rsidTr="00152ABF">
        <w:tc>
          <w:tcPr>
            <w:tcW w:w="471" w:type="dxa"/>
            <w:vMerge/>
          </w:tcPr>
          <w:p w:rsidR="00152ABF" w:rsidRPr="00052E59" w:rsidRDefault="00152ABF" w:rsidP="00152ABF">
            <w:pPr>
              <w:spacing w:after="200" w:line="276" w:lineRule="auto"/>
              <w:jc w:val="right"/>
              <w:rPr>
                <w:rFonts w:ascii="Times New Roman" w:hAnsi="Times New Roman" w:cs="Times New Roman"/>
                <w:sz w:val="20"/>
                <w:szCs w:val="20"/>
                <w:lang w:eastAsia="ru-RU"/>
              </w:rPr>
            </w:pPr>
          </w:p>
        </w:tc>
        <w:tc>
          <w:tcPr>
            <w:tcW w:w="2041" w:type="dxa"/>
            <w:gridSpan w:val="2"/>
            <w:vMerge/>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
        </w:tc>
        <w:tc>
          <w:tcPr>
            <w:tcW w:w="2747" w:type="dxa"/>
            <w:gridSpan w:val="4"/>
            <w:vMerge/>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
        </w:tc>
        <w:tc>
          <w:tcPr>
            <w:tcW w:w="2533" w:type="dxa"/>
            <w:gridSpan w:val="3"/>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для</w:t>
            </w:r>
            <w:proofErr w:type="gramEnd"/>
            <w:r w:rsidRPr="00052E59">
              <w:rPr>
                <w:rFonts w:ascii="Times New Roman" w:hAnsi="Times New Roman" w:cs="Times New Roman"/>
                <w:sz w:val="20"/>
                <w:szCs w:val="20"/>
                <w:lang w:eastAsia="ru-RU"/>
              </w:rPr>
              <w:t xml:space="preserve"> юридических лиц, в том числе органов государственной власти и местного самоуправления</w:t>
            </w:r>
          </w:p>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
        </w:tc>
        <w:tc>
          <w:tcPr>
            <w:tcW w:w="2693" w:type="dxa"/>
            <w:gridSpan w:val="3"/>
          </w:tcPr>
          <w:p w:rsidR="00152ABF" w:rsidRPr="00052E59" w:rsidRDefault="00152ABF" w:rsidP="00152AB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для</w:t>
            </w:r>
            <w:proofErr w:type="gramEnd"/>
            <w:r w:rsidRPr="00052E59">
              <w:rPr>
                <w:rFonts w:ascii="Times New Roman" w:hAnsi="Times New Roman" w:cs="Times New Roman"/>
                <w:sz w:val="20"/>
                <w:szCs w:val="20"/>
                <w:lang w:eastAsia="ru-RU"/>
              </w:rPr>
              <w:t xml:space="preserve"> индивидуальных предпринимателей</w:t>
            </w:r>
          </w:p>
          <w:p w:rsidR="00152ABF" w:rsidRPr="00052E59" w:rsidRDefault="00152ABF" w:rsidP="00152ABF">
            <w:pPr>
              <w:spacing w:after="200" w:line="276" w:lineRule="auto"/>
              <w:jc w:val="both"/>
              <w:rPr>
                <w:rFonts w:ascii="Times New Roman" w:hAnsi="Times New Roman" w:cs="Times New Roman"/>
                <w:sz w:val="20"/>
                <w:szCs w:val="20"/>
                <w:lang w:eastAsia="ru-RU"/>
              </w:rPr>
            </w:pPr>
          </w:p>
        </w:tc>
        <w:tc>
          <w:tcPr>
            <w:tcW w:w="1695" w:type="dxa"/>
            <w:gridSpan w:val="3"/>
          </w:tcPr>
          <w:p w:rsidR="00152ABF" w:rsidRPr="00052E59" w:rsidRDefault="00152ABF" w:rsidP="00152ABF">
            <w:pPr>
              <w:autoSpaceDE w:val="0"/>
              <w:autoSpaceDN w:val="0"/>
              <w:adjustRightInd w:val="0"/>
              <w:spacing w:after="200" w:line="276" w:lineRule="auto"/>
              <w:jc w:val="center"/>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для</w:t>
            </w:r>
            <w:proofErr w:type="gramEnd"/>
            <w:r w:rsidRPr="00052E59">
              <w:rPr>
                <w:rFonts w:ascii="Times New Roman" w:hAnsi="Times New Roman" w:cs="Times New Roman"/>
                <w:sz w:val="20"/>
                <w:szCs w:val="20"/>
                <w:lang w:eastAsia="ru-RU"/>
              </w:rPr>
              <w:t xml:space="preserve"> физических лиц</w:t>
            </w:r>
          </w:p>
          <w:p w:rsidR="00152ABF" w:rsidRPr="00052E59" w:rsidRDefault="00152ABF" w:rsidP="00152ABF">
            <w:pPr>
              <w:spacing w:after="200" w:line="276" w:lineRule="auto"/>
              <w:jc w:val="both"/>
              <w:rPr>
                <w:rFonts w:ascii="Times New Roman" w:hAnsi="Times New Roman" w:cs="Times New Roman"/>
                <w:sz w:val="20"/>
                <w:szCs w:val="20"/>
                <w:lang w:eastAsia="ru-RU"/>
              </w:rPr>
            </w:pPr>
          </w:p>
        </w:tc>
        <w:tc>
          <w:tcPr>
            <w:tcW w:w="2606" w:type="dxa"/>
            <w:gridSpan w:val="3"/>
            <w:vMerge/>
          </w:tcPr>
          <w:p w:rsidR="00152ABF" w:rsidRPr="00052E59" w:rsidRDefault="00152ABF" w:rsidP="00152ABF">
            <w:pPr>
              <w:spacing w:after="200" w:line="276" w:lineRule="auto"/>
              <w:jc w:val="right"/>
              <w:rPr>
                <w:rFonts w:cs="Times New Roman"/>
                <w:lang w:eastAsia="ru-RU"/>
              </w:rPr>
            </w:pPr>
          </w:p>
        </w:tc>
      </w:tr>
      <w:tr w:rsidR="00152ABF" w:rsidRPr="00052E59" w:rsidTr="00152ABF">
        <w:trPr>
          <w:cantSplit/>
          <w:trHeight w:val="3663"/>
        </w:trPr>
        <w:tc>
          <w:tcPr>
            <w:tcW w:w="471" w:type="dxa"/>
            <w:vMerge/>
          </w:tcPr>
          <w:p w:rsidR="00152ABF" w:rsidRPr="00052E59" w:rsidRDefault="00152ABF" w:rsidP="00152ABF">
            <w:pPr>
              <w:spacing w:after="200" w:line="276" w:lineRule="auto"/>
              <w:jc w:val="right"/>
              <w:rPr>
                <w:rFonts w:cs="Times New Roman"/>
                <w:lang w:eastAsia="ru-RU"/>
              </w:rPr>
            </w:pPr>
          </w:p>
        </w:tc>
        <w:tc>
          <w:tcPr>
            <w:tcW w:w="1412"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адрес</w:t>
            </w:r>
            <w:proofErr w:type="gramEnd"/>
            <w:r w:rsidRPr="00052E59">
              <w:rPr>
                <w:rFonts w:ascii="Times New Roman" w:hAnsi="Times New Roman" w:cs="Times New Roman"/>
                <w:sz w:val="16"/>
                <w:szCs w:val="16"/>
                <w:lang w:eastAsia="ru-RU"/>
              </w:rPr>
              <w:t xml:space="preserve"> или адресные ориентиры</w:t>
            </w:r>
          </w:p>
        </w:tc>
        <w:tc>
          <w:tcPr>
            <w:tcW w:w="629"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r w:rsidRPr="00052E59">
              <w:rPr>
                <w:rFonts w:ascii="Times New Roman" w:hAnsi="Times New Roman" w:cs="Times New Roman"/>
                <w:sz w:val="16"/>
                <w:szCs w:val="16"/>
                <w:lang w:eastAsia="ru-RU"/>
              </w:rPr>
              <w:t>Географические координаты площадок</w:t>
            </w:r>
          </w:p>
        </w:tc>
        <w:tc>
          <w:tcPr>
            <w:tcW w:w="731"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используемое</w:t>
            </w:r>
            <w:proofErr w:type="gramEnd"/>
            <w:r w:rsidRPr="00052E59">
              <w:rPr>
                <w:rFonts w:ascii="Times New Roman" w:hAnsi="Times New Roman" w:cs="Times New Roman"/>
                <w:sz w:val="16"/>
                <w:szCs w:val="16"/>
                <w:lang w:eastAsia="ru-RU"/>
              </w:rPr>
              <w:t xml:space="preserve"> покрытие</w:t>
            </w:r>
          </w:p>
          <w:p w:rsidR="00152ABF" w:rsidRPr="00052E59" w:rsidRDefault="00152ABF" w:rsidP="00152ABF">
            <w:pPr>
              <w:spacing w:after="200" w:line="276" w:lineRule="auto"/>
              <w:ind w:left="113" w:right="113"/>
              <w:jc w:val="both"/>
              <w:rPr>
                <w:rFonts w:ascii="Times New Roman" w:hAnsi="Times New Roman" w:cs="Times New Roman"/>
                <w:sz w:val="16"/>
                <w:szCs w:val="16"/>
                <w:lang w:eastAsia="ru-RU"/>
              </w:rPr>
            </w:pPr>
          </w:p>
        </w:tc>
        <w:tc>
          <w:tcPr>
            <w:tcW w:w="758" w:type="dxa"/>
            <w:textDirection w:val="btLr"/>
          </w:tcPr>
          <w:p w:rsidR="00152ABF" w:rsidRPr="00052E59" w:rsidRDefault="00152ABF" w:rsidP="00152ABF">
            <w:pPr>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площадь</w:t>
            </w:r>
            <w:proofErr w:type="gramEnd"/>
          </w:p>
        </w:tc>
        <w:tc>
          <w:tcPr>
            <w:tcW w:w="629"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количество</w:t>
            </w:r>
            <w:proofErr w:type="gramEnd"/>
            <w:r w:rsidRPr="00052E59">
              <w:rPr>
                <w:rFonts w:ascii="Times New Roman" w:hAnsi="Times New Roman" w:cs="Times New Roman"/>
                <w:sz w:val="16"/>
                <w:szCs w:val="16"/>
                <w:lang w:eastAsia="ru-RU"/>
              </w:rPr>
              <w:t xml:space="preserve"> размещенных и планируемых к размещению контейнеров и бункеров </w:t>
            </w:r>
          </w:p>
          <w:p w:rsidR="00152ABF" w:rsidRPr="00052E59" w:rsidRDefault="00152ABF" w:rsidP="00152ABF">
            <w:pPr>
              <w:spacing w:after="200" w:line="276" w:lineRule="auto"/>
              <w:ind w:left="113" w:right="113"/>
              <w:jc w:val="both"/>
              <w:rPr>
                <w:rFonts w:ascii="Times New Roman" w:hAnsi="Times New Roman" w:cs="Times New Roman"/>
                <w:sz w:val="16"/>
                <w:szCs w:val="16"/>
                <w:lang w:eastAsia="ru-RU"/>
              </w:rPr>
            </w:pPr>
          </w:p>
        </w:tc>
        <w:tc>
          <w:tcPr>
            <w:tcW w:w="629"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объем</w:t>
            </w:r>
            <w:proofErr w:type="gramEnd"/>
            <w:r w:rsidRPr="00052E59">
              <w:rPr>
                <w:rFonts w:ascii="Times New Roman" w:hAnsi="Times New Roman" w:cs="Times New Roman"/>
                <w:sz w:val="16"/>
                <w:szCs w:val="16"/>
                <w:lang w:eastAsia="ru-RU"/>
              </w:rPr>
              <w:t xml:space="preserve"> размещенных и планируемых к размещению контейнеров и бункеров </w:t>
            </w:r>
          </w:p>
          <w:p w:rsidR="00152ABF" w:rsidRPr="00052E59" w:rsidRDefault="00152ABF" w:rsidP="00152ABF">
            <w:pPr>
              <w:spacing w:after="200" w:line="276" w:lineRule="auto"/>
              <w:ind w:left="113" w:right="113"/>
              <w:jc w:val="both"/>
              <w:rPr>
                <w:rFonts w:ascii="Times New Roman" w:hAnsi="Times New Roman" w:cs="Times New Roman"/>
                <w:sz w:val="16"/>
                <w:szCs w:val="16"/>
                <w:lang w:eastAsia="ru-RU"/>
              </w:rPr>
            </w:pPr>
          </w:p>
        </w:tc>
        <w:tc>
          <w:tcPr>
            <w:tcW w:w="690" w:type="dxa"/>
            <w:textDirection w:val="btLr"/>
          </w:tcPr>
          <w:p w:rsidR="00152ABF" w:rsidRPr="00052E59" w:rsidRDefault="00152ABF" w:rsidP="00152ABF">
            <w:pPr>
              <w:autoSpaceDE w:val="0"/>
              <w:autoSpaceDN w:val="0"/>
              <w:adjustRightInd w:val="0"/>
              <w:spacing w:after="200" w:line="276" w:lineRule="auto"/>
              <w:ind w:right="113" w:firstLine="720"/>
              <w:jc w:val="both"/>
              <w:rPr>
                <w:rFonts w:ascii="Times New Roman" w:hAnsi="Times New Roman" w:cs="Times New Roman"/>
                <w:sz w:val="16"/>
                <w:szCs w:val="16"/>
                <w:highlight w:val="cyan"/>
                <w:lang w:eastAsia="ru-RU"/>
              </w:rPr>
            </w:pPr>
            <w:proofErr w:type="gramStart"/>
            <w:r w:rsidRPr="00052E59">
              <w:rPr>
                <w:rFonts w:ascii="Times New Roman" w:hAnsi="Times New Roman" w:cs="Times New Roman"/>
                <w:sz w:val="16"/>
                <w:szCs w:val="16"/>
                <w:highlight w:val="cyan"/>
                <w:lang w:eastAsia="ru-RU"/>
              </w:rPr>
              <w:t>полное</w:t>
            </w:r>
            <w:proofErr w:type="gramEnd"/>
            <w:r w:rsidRPr="00052E59">
              <w:rPr>
                <w:rFonts w:ascii="Times New Roman" w:hAnsi="Times New Roman" w:cs="Times New Roman"/>
                <w:sz w:val="16"/>
                <w:szCs w:val="16"/>
                <w:highlight w:val="cyan"/>
                <w:lang w:eastAsia="ru-RU"/>
              </w:rPr>
              <w:t xml:space="preserve"> наименование</w:t>
            </w:r>
          </w:p>
          <w:p w:rsidR="00152ABF" w:rsidRPr="00052E59" w:rsidRDefault="00152ABF" w:rsidP="00152ABF">
            <w:pPr>
              <w:spacing w:after="200" w:line="276" w:lineRule="auto"/>
              <w:ind w:left="113" w:right="113"/>
              <w:jc w:val="both"/>
              <w:rPr>
                <w:rFonts w:ascii="Times New Roman" w:hAnsi="Times New Roman" w:cs="Times New Roman"/>
                <w:sz w:val="16"/>
                <w:szCs w:val="16"/>
                <w:highlight w:val="cyan"/>
                <w:lang w:eastAsia="ru-RU"/>
              </w:rPr>
            </w:pPr>
          </w:p>
        </w:tc>
        <w:tc>
          <w:tcPr>
            <w:tcW w:w="850"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highlight w:val="cyan"/>
                <w:lang w:eastAsia="ru-RU"/>
              </w:rPr>
            </w:pPr>
            <w:proofErr w:type="gramStart"/>
            <w:r w:rsidRPr="00052E59">
              <w:rPr>
                <w:rFonts w:ascii="Times New Roman" w:hAnsi="Times New Roman" w:cs="Times New Roman"/>
                <w:sz w:val="16"/>
                <w:szCs w:val="16"/>
                <w:highlight w:val="cyan"/>
                <w:lang w:eastAsia="ru-RU"/>
              </w:rPr>
              <w:t>основной</w:t>
            </w:r>
            <w:proofErr w:type="gramEnd"/>
            <w:r w:rsidRPr="00052E59">
              <w:rPr>
                <w:rFonts w:ascii="Times New Roman" w:hAnsi="Times New Roman" w:cs="Times New Roman"/>
                <w:sz w:val="16"/>
                <w:szCs w:val="16"/>
                <w:highlight w:val="cyan"/>
                <w:lang w:eastAsia="ru-RU"/>
              </w:rPr>
              <w:t xml:space="preserve"> государственный регистрационный номер записи в Едином государственном реестре юридических лиц</w:t>
            </w:r>
          </w:p>
          <w:p w:rsidR="00152ABF" w:rsidRPr="00052E59" w:rsidRDefault="00152ABF" w:rsidP="00152ABF">
            <w:pPr>
              <w:spacing w:after="200" w:line="276" w:lineRule="auto"/>
              <w:ind w:left="113" w:right="113"/>
              <w:jc w:val="both"/>
              <w:rPr>
                <w:rFonts w:ascii="Times New Roman" w:hAnsi="Times New Roman" w:cs="Times New Roman"/>
                <w:sz w:val="16"/>
                <w:szCs w:val="16"/>
                <w:highlight w:val="cyan"/>
                <w:lang w:eastAsia="ru-RU"/>
              </w:rPr>
            </w:pPr>
          </w:p>
        </w:tc>
        <w:tc>
          <w:tcPr>
            <w:tcW w:w="993" w:type="dxa"/>
            <w:textDirection w:val="btLr"/>
          </w:tcPr>
          <w:p w:rsidR="00152ABF" w:rsidRPr="00052E59" w:rsidRDefault="00152ABF" w:rsidP="00152ABF">
            <w:pPr>
              <w:autoSpaceDE w:val="0"/>
              <w:autoSpaceDN w:val="0"/>
              <w:adjustRightInd w:val="0"/>
              <w:spacing w:after="200" w:line="276" w:lineRule="auto"/>
              <w:ind w:right="113" w:firstLine="720"/>
              <w:jc w:val="both"/>
              <w:rPr>
                <w:rFonts w:ascii="Times New Roman" w:hAnsi="Times New Roman" w:cs="Times New Roman"/>
                <w:sz w:val="16"/>
                <w:szCs w:val="16"/>
                <w:highlight w:val="cyan"/>
                <w:lang w:eastAsia="ru-RU"/>
              </w:rPr>
            </w:pPr>
            <w:proofErr w:type="gramStart"/>
            <w:r w:rsidRPr="00052E59">
              <w:rPr>
                <w:rFonts w:ascii="Times New Roman" w:hAnsi="Times New Roman" w:cs="Times New Roman"/>
                <w:sz w:val="16"/>
                <w:szCs w:val="16"/>
                <w:highlight w:val="cyan"/>
                <w:lang w:eastAsia="ru-RU"/>
              </w:rPr>
              <w:t>фактический</w:t>
            </w:r>
            <w:proofErr w:type="gramEnd"/>
            <w:r w:rsidRPr="00052E59">
              <w:rPr>
                <w:rFonts w:ascii="Times New Roman" w:hAnsi="Times New Roman" w:cs="Times New Roman"/>
                <w:sz w:val="16"/>
                <w:szCs w:val="16"/>
                <w:highlight w:val="cyan"/>
                <w:lang w:eastAsia="ru-RU"/>
              </w:rPr>
              <w:t xml:space="preserve"> адрес</w:t>
            </w:r>
          </w:p>
          <w:p w:rsidR="00152ABF" w:rsidRPr="00052E59" w:rsidRDefault="00152ABF" w:rsidP="00152ABF">
            <w:pPr>
              <w:spacing w:after="200" w:line="276" w:lineRule="auto"/>
              <w:ind w:left="113" w:right="113"/>
              <w:jc w:val="both"/>
              <w:rPr>
                <w:rFonts w:ascii="Times New Roman" w:hAnsi="Times New Roman" w:cs="Times New Roman"/>
                <w:sz w:val="16"/>
                <w:szCs w:val="16"/>
                <w:highlight w:val="cyan"/>
                <w:lang w:eastAsia="ru-RU"/>
              </w:rPr>
            </w:pPr>
          </w:p>
        </w:tc>
        <w:tc>
          <w:tcPr>
            <w:tcW w:w="992"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highlight w:val="green"/>
                <w:lang w:eastAsia="ru-RU"/>
              </w:rPr>
            </w:pPr>
            <w:proofErr w:type="gramStart"/>
            <w:r w:rsidRPr="00052E59">
              <w:rPr>
                <w:rFonts w:ascii="Times New Roman" w:hAnsi="Times New Roman" w:cs="Times New Roman"/>
                <w:sz w:val="16"/>
                <w:szCs w:val="16"/>
                <w:highlight w:val="green"/>
                <w:lang w:eastAsia="ru-RU"/>
              </w:rPr>
              <w:t>фамилия</w:t>
            </w:r>
            <w:proofErr w:type="gramEnd"/>
            <w:r w:rsidRPr="00052E59">
              <w:rPr>
                <w:rFonts w:ascii="Times New Roman" w:hAnsi="Times New Roman" w:cs="Times New Roman"/>
                <w:sz w:val="16"/>
                <w:szCs w:val="16"/>
                <w:highlight w:val="green"/>
                <w:lang w:eastAsia="ru-RU"/>
              </w:rPr>
              <w:t>, имя, отчество</w:t>
            </w:r>
          </w:p>
          <w:p w:rsidR="00152ABF" w:rsidRPr="00052E59" w:rsidRDefault="00152ABF" w:rsidP="00152ABF">
            <w:pPr>
              <w:spacing w:after="200" w:line="276" w:lineRule="auto"/>
              <w:ind w:left="113" w:right="113"/>
              <w:jc w:val="right"/>
              <w:rPr>
                <w:rFonts w:ascii="Times New Roman" w:hAnsi="Times New Roman" w:cs="Times New Roman"/>
                <w:sz w:val="16"/>
                <w:szCs w:val="16"/>
                <w:highlight w:val="green"/>
                <w:lang w:eastAsia="ru-RU"/>
              </w:rPr>
            </w:pPr>
          </w:p>
        </w:tc>
        <w:tc>
          <w:tcPr>
            <w:tcW w:w="709"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highlight w:val="green"/>
                <w:lang w:eastAsia="ru-RU"/>
              </w:rPr>
            </w:pPr>
            <w:proofErr w:type="gramStart"/>
            <w:r w:rsidRPr="00052E59">
              <w:rPr>
                <w:rFonts w:ascii="Times New Roman" w:hAnsi="Times New Roman" w:cs="Times New Roman"/>
                <w:sz w:val="16"/>
                <w:szCs w:val="16"/>
                <w:highlight w:val="green"/>
                <w:lang w:eastAsia="ru-RU"/>
              </w:rPr>
              <w:t>основной</w:t>
            </w:r>
            <w:proofErr w:type="gramEnd"/>
            <w:r w:rsidRPr="00052E59">
              <w:rPr>
                <w:rFonts w:ascii="Times New Roman" w:hAnsi="Times New Roman" w:cs="Times New Roman"/>
                <w:sz w:val="16"/>
                <w:szCs w:val="16"/>
                <w:highlight w:val="green"/>
                <w:lang w:eastAsia="ru-RU"/>
              </w:rPr>
              <w:t xml:space="preserve"> государственный регистрационный номер записи в Едином государственном реестре индивидуальных предпринимателей</w:t>
            </w:r>
          </w:p>
          <w:p w:rsidR="00152ABF" w:rsidRPr="00052E59" w:rsidRDefault="00152ABF" w:rsidP="00152ABF">
            <w:pPr>
              <w:spacing w:after="200" w:line="276" w:lineRule="auto"/>
              <w:ind w:left="113" w:right="113"/>
              <w:jc w:val="right"/>
              <w:rPr>
                <w:rFonts w:ascii="Times New Roman" w:hAnsi="Times New Roman" w:cs="Times New Roman"/>
                <w:sz w:val="16"/>
                <w:szCs w:val="16"/>
                <w:highlight w:val="green"/>
                <w:lang w:eastAsia="ru-RU"/>
              </w:rPr>
            </w:pPr>
          </w:p>
        </w:tc>
        <w:tc>
          <w:tcPr>
            <w:tcW w:w="992"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highlight w:val="green"/>
                <w:lang w:eastAsia="ru-RU"/>
              </w:rPr>
            </w:pPr>
            <w:proofErr w:type="gramStart"/>
            <w:r w:rsidRPr="00052E59">
              <w:rPr>
                <w:rFonts w:ascii="Times New Roman" w:hAnsi="Times New Roman" w:cs="Times New Roman"/>
                <w:sz w:val="16"/>
                <w:szCs w:val="16"/>
                <w:highlight w:val="green"/>
                <w:lang w:eastAsia="ru-RU"/>
              </w:rPr>
              <w:t>адрес</w:t>
            </w:r>
            <w:proofErr w:type="gramEnd"/>
            <w:r w:rsidRPr="00052E59">
              <w:rPr>
                <w:rFonts w:ascii="Times New Roman" w:hAnsi="Times New Roman" w:cs="Times New Roman"/>
                <w:sz w:val="16"/>
                <w:szCs w:val="16"/>
                <w:highlight w:val="green"/>
                <w:lang w:eastAsia="ru-RU"/>
              </w:rPr>
              <w:t xml:space="preserve"> регистрации по месту жительства</w:t>
            </w:r>
          </w:p>
          <w:p w:rsidR="00152ABF" w:rsidRPr="00052E59" w:rsidRDefault="00152ABF" w:rsidP="00152ABF">
            <w:pPr>
              <w:spacing w:after="200" w:line="276" w:lineRule="auto"/>
              <w:ind w:left="113" w:right="113"/>
              <w:jc w:val="right"/>
              <w:rPr>
                <w:rFonts w:ascii="Times New Roman" w:hAnsi="Times New Roman" w:cs="Times New Roman"/>
                <w:sz w:val="16"/>
                <w:szCs w:val="16"/>
                <w:highlight w:val="green"/>
                <w:lang w:eastAsia="ru-RU"/>
              </w:rPr>
            </w:pPr>
          </w:p>
        </w:tc>
        <w:tc>
          <w:tcPr>
            <w:tcW w:w="437" w:type="dxa"/>
            <w:textDirection w:val="btLr"/>
          </w:tcPr>
          <w:p w:rsidR="00152ABF" w:rsidRPr="00052E59" w:rsidRDefault="00152ABF" w:rsidP="00152ABF">
            <w:pPr>
              <w:autoSpaceDE w:val="0"/>
              <w:autoSpaceDN w:val="0"/>
              <w:adjustRightInd w:val="0"/>
              <w:spacing w:after="200" w:line="276" w:lineRule="auto"/>
              <w:ind w:right="113" w:firstLine="720"/>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фамилия</w:t>
            </w:r>
            <w:proofErr w:type="gramEnd"/>
            <w:r w:rsidRPr="00052E59">
              <w:rPr>
                <w:rFonts w:ascii="Times New Roman" w:hAnsi="Times New Roman" w:cs="Times New Roman"/>
                <w:sz w:val="16"/>
                <w:szCs w:val="16"/>
                <w:lang w:eastAsia="ru-RU"/>
              </w:rPr>
              <w:t>, имя, отчество</w:t>
            </w:r>
          </w:p>
          <w:p w:rsidR="00152ABF" w:rsidRPr="00052E59" w:rsidRDefault="00152ABF" w:rsidP="00152ABF">
            <w:pPr>
              <w:spacing w:after="200" w:line="276" w:lineRule="auto"/>
              <w:ind w:left="113" w:right="113"/>
              <w:jc w:val="right"/>
              <w:rPr>
                <w:rFonts w:ascii="Times New Roman" w:hAnsi="Times New Roman" w:cs="Times New Roman"/>
                <w:sz w:val="16"/>
                <w:szCs w:val="16"/>
                <w:lang w:eastAsia="ru-RU"/>
              </w:rPr>
            </w:pPr>
          </w:p>
        </w:tc>
        <w:tc>
          <w:tcPr>
            <w:tcW w:w="555"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серия</w:t>
            </w:r>
            <w:proofErr w:type="gramEnd"/>
            <w:r w:rsidRPr="00052E59">
              <w:rPr>
                <w:rFonts w:ascii="Times New Roman" w:hAnsi="Times New Roman" w:cs="Times New Roman"/>
                <w:sz w:val="16"/>
                <w:szCs w:val="16"/>
                <w:lang w:eastAsia="ru-RU"/>
              </w:rPr>
              <w:t>, номер и дата выдачи паспорта или иного документа, удостоверяющего личность в соответствии с законодательством Российской Федерации</w:t>
            </w:r>
          </w:p>
          <w:p w:rsidR="00152ABF" w:rsidRPr="00052E59" w:rsidRDefault="00152ABF" w:rsidP="00152ABF">
            <w:pPr>
              <w:spacing w:after="200" w:line="276" w:lineRule="auto"/>
              <w:ind w:left="113" w:right="113"/>
              <w:jc w:val="right"/>
              <w:rPr>
                <w:rFonts w:ascii="Times New Roman" w:hAnsi="Times New Roman" w:cs="Times New Roman"/>
                <w:sz w:val="16"/>
                <w:szCs w:val="16"/>
                <w:lang w:eastAsia="ru-RU"/>
              </w:rPr>
            </w:pPr>
          </w:p>
        </w:tc>
        <w:tc>
          <w:tcPr>
            <w:tcW w:w="703"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адрес</w:t>
            </w:r>
            <w:proofErr w:type="gramEnd"/>
            <w:r w:rsidRPr="00052E59">
              <w:rPr>
                <w:rFonts w:ascii="Times New Roman" w:hAnsi="Times New Roman" w:cs="Times New Roman"/>
                <w:sz w:val="16"/>
                <w:szCs w:val="16"/>
                <w:lang w:eastAsia="ru-RU"/>
              </w:rPr>
              <w:t xml:space="preserve"> регистрации по месту жительства</w:t>
            </w:r>
          </w:p>
          <w:p w:rsidR="00152ABF" w:rsidRPr="00052E59" w:rsidRDefault="00152ABF" w:rsidP="00152ABF">
            <w:pPr>
              <w:spacing w:after="200" w:line="276" w:lineRule="auto"/>
              <w:ind w:left="113" w:right="113"/>
              <w:jc w:val="right"/>
              <w:rPr>
                <w:rFonts w:ascii="Times New Roman" w:hAnsi="Times New Roman" w:cs="Times New Roman"/>
                <w:sz w:val="16"/>
                <w:szCs w:val="16"/>
                <w:lang w:eastAsia="ru-RU"/>
              </w:rPr>
            </w:pPr>
          </w:p>
        </w:tc>
        <w:tc>
          <w:tcPr>
            <w:tcW w:w="431"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контактные</w:t>
            </w:r>
            <w:proofErr w:type="gramEnd"/>
            <w:r w:rsidRPr="00052E59">
              <w:rPr>
                <w:rFonts w:ascii="Times New Roman" w:hAnsi="Times New Roman" w:cs="Times New Roman"/>
                <w:sz w:val="16"/>
                <w:szCs w:val="16"/>
                <w:lang w:eastAsia="ru-RU"/>
              </w:rPr>
              <w:t xml:space="preserve"> данные</w:t>
            </w:r>
          </w:p>
          <w:p w:rsidR="00152ABF" w:rsidRPr="00052E59" w:rsidRDefault="00152ABF" w:rsidP="00152ABF">
            <w:pPr>
              <w:spacing w:after="200" w:line="276" w:lineRule="auto"/>
              <w:ind w:left="113" w:right="113"/>
              <w:jc w:val="right"/>
              <w:rPr>
                <w:rFonts w:ascii="Times New Roman" w:hAnsi="Times New Roman" w:cs="Times New Roman"/>
                <w:sz w:val="16"/>
                <w:szCs w:val="16"/>
                <w:lang w:eastAsia="ru-RU"/>
              </w:rPr>
            </w:pPr>
          </w:p>
        </w:tc>
        <w:tc>
          <w:tcPr>
            <w:tcW w:w="827"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объекты</w:t>
            </w:r>
            <w:proofErr w:type="gramEnd"/>
            <w:r w:rsidRPr="00052E59">
              <w:rPr>
                <w:rFonts w:ascii="Times New Roman" w:hAnsi="Times New Roman" w:cs="Times New Roman"/>
                <w:sz w:val="16"/>
                <w:szCs w:val="16"/>
                <w:lang w:eastAsia="ru-RU"/>
              </w:rPr>
              <w:t xml:space="preserve"> капитального строительства</w:t>
            </w:r>
          </w:p>
          <w:p w:rsidR="00152ABF" w:rsidRPr="00052E59" w:rsidRDefault="00152ABF" w:rsidP="00152ABF">
            <w:pPr>
              <w:spacing w:after="200" w:line="276" w:lineRule="auto"/>
              <w:ind w:left="113" w:right="113"/>
              <w:jc w:val="right"/>
              <w:rPr>
                <w:rFonts w:ascii="Times New Roman" w:hAnsi="Times New Roman" w:cs="Times New Roman"/>
                <w:sz w:val="16"/>
                <w:szCs w:val="16"/>
                <w:lang w:eastAsia="ru-RU"/>
              </w:rPr>
            </w:pPr>
          </w:p>
        </w:tc>
        <w:tc>
          <w:tcPr>
            <w:tcW w:w="1348" w:type="dxa"/>
            <w:textDirection w:val="btLr"/>
          </w:tcPr>
          <w:p w:rsidR="00152ABF" w:rsidRPr="00052E59" w:rsidRDefault="00152ABF" w:rsidP="00152AB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территории</w:t>
            </w:r>
            <w:proofErr w:type="gramEnd"/>
            <w:r w:rsidRPr="00052E59">
              <w:rPr>
                <w:rFonts w:ascii="Times New Roman" w:hAnsi="Times New Roman" w:cs="Times New Roman"/>
                <w:sz w:val="16"/>
                <w:szCs w:val="16"/>
                <w:lang w:eastAsia="ru-RU"/>
              </w:rPr>
              <w:t xml:space="preserve">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152ABF" w:rsidRPr="00052E59" w:rsidRDefault="00152ABF" w:rsidP="00152ABF">
            <w:pPr>
              <w:spacing w:after="200" w:line="276" w:lineRule="auto"/>
              <w:ind w:left="113" w:right="113"/>
              <w:jc w:val="right"/>
              <w:rPr>
                <w:rFonts w:ascii="Times New Roman" w:hAnsi="Times New Roman" w:cs="Times New Roman"/>
                <w:sz w:val="16"/>
                <w:szCs w:val="16"/>
                <w:lang w:eastAsia="ru-RU"/>
              </w:rPr>
            </w:pPr>
          </w:p>
        </w:tc>
      </w:tr>
      <w:tr w:rsidR="00152ABF" w:rsidRPr="00052E59" w:rsidTr="00152ABF">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7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w:t>
            </w:r>
          </w:p>
        </w:tc>
        <w:tc>
          <w:tcPr>
            <w:tcW w:w="690"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8</w:t>
            </w:r>
          </w:p>
        </w:tc>
        <w:tc>
          <w:tcPr>
            <w:tcW w:w="850"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9</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10</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11</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12</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13</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14</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15</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16</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17</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18</w:t>
            </w:r>
          </w:p>
        </w:tc>
        <w:tc>
          <w:tcPr>
            <w:tcW w:w="134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19</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у д. 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58.751617, 42.701829</w:t>
            </w:r>
          </w:p>
        </w:tc>
        <w:tc>
          <w:tcPr>
            <w:tcW w:w="7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МКД и частные дома со 2-8</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МКД и частные дома со 2-8</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у д. 27</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58.744092, 42.696794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МКД и частные дома с 15-27, ул. Галичская, МКД и частные дома с 1-11 номер</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МКД и частные дома с 15-27, ул. Галичская, МКД и частные дома с 1-11 номер</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Полевая, у д.41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58.745208, 42.696815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2,5 кв. м"/>
              </w:smartTagPr>
              <w:r w:rsidRPr="00052E59">
                <w:rPr>
                  <w:rFonts w:ascii="Times New Roman" w:hAnsi="Times New Roman" w:cs="Times New Roman"/>
                  <w:sz w:val="16"/>
                  <w:szCs w:val="16"/>
                  <w:lang w:eastAsia="ru-RU"/>
                </w:rPr>
                <w:t>2,5 кв. м</w:t>
              </w:r>
            </w:smartTag>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vertAlign w:val="superscript"/>
                <w:lang w:eastAsia="ru-RU"/>
              </w:rPr>
              <w:t xml:space="preserve"> 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Полевая МКД и частные дома с 27-41, пер. Юбилейный с 24-28 номер</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Полевая МКД и частные дома с 27-41, пер. Юбилейный с 24-28 номер</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Заречная, у д. 10</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58.747309, 42.694077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Заречная МКД и частные дома с 3-17, ул. Юбилейная МКД и частные дома с 9-12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Заречная МКД и частные дома с 3-17, ул. Юбилейная МКД и частные дома с 9-12</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Некрасова/ул. Липовая, д.1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58.747090, 42.699253</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rPr>
                <w:rFonts w:ascii="Times New Roman" w:hAnsi="Times New Roman" w:cs="Times New Roman"/>
                <w:sz w:val="20"/>
                <w:szCs w:val="20"/>
                <w:lang w:eastAsia="ru-RU"/>
              </w:rPr>
            </w:pPr>
            <w:r w:rsidRPr="00052E59">
              <w:rPr>
                <w:rFonts w:ascii="Times New Roman" w:hAnsi="Times New Roman" w:cs="Times New Roman"/>
                <w:sz w:val="20"/>
                <w:szCs w:val="20"/>
                <w:lang w:eastAsia="ru-RU"/>
              </w:rPr>
              <w:t>ул. Некрасова МКД и частные дома с 39-45, ул. Липовая МКД и частные дома с 1-5</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МКД и частные дома с 39-45, ул. Липовая МКД и частные дома с 1-5</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Зеленая, у д. 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58.749790, 42.700244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Зеленая МКД и частные дома с 1-12, ул. Сосновая МКД и частные дома с 1-9</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Зеленая МКД и частные дома с 1-12, ул. Сосновая МКД и частные дома с 1-9</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у д. 31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58.748125, 42.693297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МКД и частные дома с 13-38, ул. Заречная МКД и частные дома с 1-4</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МКД и частные дома с 13-38, ул. Заречная МКД и частные дома с 1-4</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8</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Строительная/ул. Лесная, д. 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58.754101, 42.703284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1-5, ул. Мира МКД и частные дома с 5-10, ул. Строительная МКД и частные дома с 10-26</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1-5, ул. Мира МКД и частные дома с 5-10, ул. Строительная МКД и частные дома с 10-26</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9</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д.13</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58.753078, 42.708201</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6-13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6-13</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10</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у д. 57</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58.752085, 42.698803</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с 51-65</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с 51-65</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11</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Катенина, у д. 12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58.751963, 42.691872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right"/>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Катенина МКД и частные дома № 4, 6,8,10,12, 17, 19, 21, 21А, 23,25,27,34, пер. Катенина </w:t>
            </w:r>
            <w:proofErr w:type="gramStart"/>
            <w:r w:rsidRPr="00052E59">
              <w:rPr>
                <w:rFonts w:ascii="Times New Roman" w:hAnsi="Times New Roman" w:cs="Times New Roman"/>
                <w:sz w:val="16"/>
                <w:szCs w:val="16"/>
                <w:lang w:eastAsia="ru-RU"/>
              </w:rPr>
              <w:t>МКД  и</w:t>
            </w:r>
            <w:proofErr w:type="gramEnd"/>
            <w:r w:rsidRPr="00052E59">
              <w:rPr>
                <w:rFonts w:ascii="Times New Roman" w:hAnsi="Times New Roman" w:cs="Times New Roman"/>
                <w:sz w:val="16"/>
                <w:szCs w:val="16"/>
                <w:lang w:eastAsia="ru-RU"/>
              </w:rPr>
              <w:t xml:space="preserve"> частные дома с 1-3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Катенина МКД и частные дома № 4, 6,8,10,12, 17, 19, 21, 21А, 23,25,27,34, пер. Катенина </w:t>
            </w:r>
            <w:proofErr w:type="gramStart"/>
            <w:r w:rsidRPr="00052E59">
              <w:rPr>
                <w:rFonts w:ascii="Times New Roman" w:hAnsi="Times New Roman" w:cs="Times New Roman"/>
                <w:sz w:val="16"/>
                <w:szCs w:val="16"/>
                <w:lang w:eastAsia="ru-RU"/>
              </w:rPr>
              <w:t>МКД  и</w:t>
            </w:r>
            <w:proofErr w:type="gramEnd"/>
            <w:r w:rsidRPr="00052E59">
              <w:rPr>
                <w:rFonts w:ascii="Times New Roman" w:hAnsi="Times New Roman" w:cs="Times New Roman"/>
                <w:sz w:val="16"/>
                <w:szCs w:val="16"/>
                <w:lang w:eastAsia="ru-RU"/>
              </w:rPr>
              <w:t xml:space="preserve"> частные дома с 1-3</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12</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Строительная/пер. Свободы, у д. 22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58.756132, 42.695206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 МКД и частные дома с 1-9, пер. Свободы МКД и частные дома с 10-31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 МКД и частные дома с 1-9, пер. Свободы МКД и частные дома с 10-31</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13</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 д.100</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58.758054, 42.697119</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roofErr w:type="gram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48/63, 74,75,75А,77, 79,81, 83, 85,89, 90, 91, 94, 96, 98, 100, 102, 104, 106, 108, ул. Пригородная МКД и частные дома № 3,5, 7,9,11,13,15, ул. Семеновская МКД и частные дома с 1-15</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48/63, 74,75,75А,77, 79,81, 83, 85,89, 90, 91, 94, 96, 98, 100, 102, 104, 106, 108, ул. Пригородная МКД и частные дома № 3,5, 7,9,11,13,15, ул. Семеновская МКД и частные дома с 1-15</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14</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Васильковая/ул. Семеновская</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58.762114, 42.692668</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Васильковая МКД и частные дома с 1-17, 19, 21, 23, 25, 27, пер. Семеновский № 1, 3, 5, 7, 9,11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Васильковая МКД и частные дома с 1-17, 19, 21, 23, 25, 27, пер. Семеновский № 1, 3, 5, 7, 9,11</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15</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Яковлева, у д.42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58.760845, 42.685235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w:t>
            </w:r>
            <w:proofErr w:type="gramStart"/>
            <w:r w:rsidRPr="00052E59">
              <w:rPr>
                <w:rFonts w:ascii="Times New Roman" w:hAnsi="Times New Roman" w:cs="Times New Roman"/>
                <w:sz w:val="16"/>
                <w:szCs w:val="16"/>
                <w:lang w:eastAsia="ru-RU"/>
              </w:rPr>
              <w:t>дома  с</w:t>
            </w:r>
            <w:proofErr w:type="gramEnd"/>
            <w:r w:rsidRPr="00052E59">
              <w:rPr>
                <w:rFonts w:ascii="Times New Roman" w:hAnsi="Times New Roman" w:cs="Times New Roman"/>
                <w:sz w:val="16"/>
                <w:szCs w:val="16"/>
                <w:lang w:eastAsia="ru-RU"/>
              </w:rPr>
              <w:t xml:space="preserve"> 1-11, ул. Яковлева с 26-46, пер. Яковлева с 1-3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w:t>
            </w:r>
            <w:proofErr w:type="gramStart"/>
            <w:r w:rsidRPr="00052E59">
              <w:rPr>
                <w:rFonts w:ascii="Times New Roman" w:hAnsi="Times New Roman" w:cs="Times New Roman"/>
                <w:sz w:val="16"/>
                <w:szCs w:val="16"/>
                <w:lang w:eastAsia="ru-RU"/>
              </w:rPr>
              <w:t>дома  с</w:t>
            </w:r>
            <w:proofErr w:type="gramEnd"/>
            <w:r w:rsidRPr="00052E59">
              <w:rPr>
                <w:rFonts w:ascii="Times New Roman" w:hAnsi="Times New Roman" w:cs="Times New Roman"/>
                <w:sz w:val="16"/>
                <w:szCs w:val="16"/>
                <w:lang w:eastAsia="ru-RU"/>
              </w:rPr>
              <w:t xml:space="preserve"> 1-11, ул. Яковлева с 26-46, пер. Яковлева с 1-3</w:t>
            </w:r>
          </w:p>
        </w:tc>
      </w:tr>
      <w:tr w:rsidR="00152ABF" w:rsidRPr="00052E59" w:rsidTr="00152ABF">
        <w:trPr>
          <w:cantSplit/>
          <w:trHeight w:val="5519"/>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16</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д.2/ ул. Рыбацкая, д. 10А</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58.760167, 42.680337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1-</w:t>
            </w:r>
            <w:proofErr w:type="gramStart"/>
            <w:r w:rsidRPr="00052E59">
              <w:rPr>
                <w:rFonts w:ascii="Times New Roman" w:hAnsi="Times New Roman" w:cs="Times New Roman"/>
                <w:sz w:val="16"/>
                <w:szCs w:val="16"/>
                <w:lang w:eastAsia="ru-RU"/>
              </w:rPr>
              <w:t>15 ,</w:t>
            </w:r>
            <w:proofErr w:type="gramEnd"/>
            <w:r w:rsidRPr="00052E59">
              <w:rPr>
                <w:rFonts w:ascii="Times New Roman" w:hAnsi="Times New Roman" w:cs="Times New Roman"/>
                <w:sz w:val="16"/>
                <w:szCs w:val="16"/>
                <w:lang w:eastAsia="ru-RU"/>
              </w:rPr>
              <w:t xml:space="preserve"> ул. Рыбацкая МКД и частные дома с 1-26/47, ул. Луначарского МКД и частные дома с 1-12, 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дома  № 13-14</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1-</w:t>
            </w:r>
            <w:proofErr w:type="gramStart"/>
            <w:r w:rsidRPr="00052E59">
              <w:rPr>
                <w:rFonts w:ascii="Times New Roman" w:hAnsi="Times New Roman" w:cs="Times New Roman"/>
                <w:sz w:val="16"/>
                <w:szCs w:val="16"/>
                <w:lang w:eastAsia="ru-RU"/>
              </w:rPr>
              <w:t>15 ,</w:t>
            </w:r>
            <w:proofErr w:type="gramEnd"/>
            <w:r w:rsidRPr="00052E59">
              <w:rPr>
                <w:rFonts w:ascii="Times New Roman" w:hAnsi="Times New Roman" w:cs="Times New Roman"/>
                <w:sz w:val="16"/>
                <w:szCs w:val="16"/>
                <w:lang w:eastAsia="ru-RU"/>
              </w:rPr>
              <w:t xml:space="preserve"> ул. Рыбацкая МКД и частные дома с 1-26/47, ул. Луначарского МКД и частные дома с 1-12, 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дома  № 13-14 </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17</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Свердлова, д. 11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58.757770, 42.684885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6-29, ул. Свердлова МКД и частные дома с 1-26</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6-29, ул. Свердлова МКД и частные дома с 1-26</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18</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д. 22 (у детского сада «Колосок»)</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58.760044, 42.690889</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Овражная МКД и частные дома №1, 1А, 2, 2А,3, 4, 4А, 5, ул. Первомайская МКД и частные дома № 15,17, 18-30, ул. Свердлова МКД и частные дома № 31, 33, 35,35А, 35Б,36,37</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Овражная МКД и частные дома №1, 1А, 2, 2А,3, 4, 4А, 5, ул. Первомайская МКД и частные дома № 15,17, 18-30, ул. Свердлова МКД и частные дома № 31, 33, 35,35А, 35Б,36,37</w:t>
            </w:r>
          </w:p>
        </w:tc>
      </w:tr>
      <w:tr w:rsidR="00152ABF" w:rsidRPr="00052E59" w:rsidTr="00152ABF">
        <w:trPr>
          <w:cantSplit/>
          <w:trHeight w:val="3392"/>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19</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у д.10</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58.758719, 42.693780</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 6, 8,11,12,13,14,16 пер. Первомайский МКД и частные дома с 1-10, пер. Школьный МКД и частные дома № 2,3,4,5, 7, ул. Комсомольская МКД и частные дома с 1-12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 6, 8,11,12,13,14,16 пер. Первомайский МКД и частные дома с 1-10, пер. Школьный МКД и частные дома № 2,3,4,5, 7, ул. Комсомольская МКД и частные дома с 1-12</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20</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 д. 57</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58.754380, 42.688308</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66,68,70,72,57,61, ул. Свободы МКД и частные дома с 13-29</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66,68,70,72,57,61, ул. Свободы МКД и частные дома с 13-29</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21</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д. 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58.756605, 42.676812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8,75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r w:rsidRPr="00052E59">
              <w:rPr>
                <w:rFonts w:ascii="Times New Roman" w:hAnsi="Times New Roman" w:cs="Times New Roman"/>
                <w:sz w:val="16"/>
                <w:szCs w:val="16"/>
                <w:lang w:eastAsia="ru-RU"/>
              </w:rPr>
              <w:t xml:space="preserve">5,25 м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пл. Революции МКД и частные дома с 1, 1А, 2, 2А, 3А,3Б, </w:t>
            </w:r>
            <w:proofErr w:type="gramStart"/>
            <w:r w:rsidRPr="00052E59">
              <w:rPr>
                <w:rFonts w:ascii="Times New Roman" w:hAnsi="Times New Roman" w:cs="Times New Roman"/>
                <w:sz w:val="16"/>
                <w:szCs w:val="16"/>
                <w:lang w:eastAsia="ru-RU"/>
              </w:rPr>
              <w:t>5,  ул.</w:t>
            </w:r>
            <w:proofErr w:type="gramEnd"/>
            <w:r w:rsidRPr="00052E59">
              <w:rPr>
                <w:rFonts w:ascii="Times New Roman" w:hAnsi="Times New Roman" w:cs="Times New Roman"/>
                <w:sz w:val="16"/>
                <w:szCs w:val="16"/>
                <w:lang w:eastAsia="ru-RU"/>
              </w:rPr>
              <w:t xml:space="preserve">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МКД №1, ул. Советская МКД и частные дома № 1А, 3,5,22,24,26,28,30</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пл. Революции МКД и частные дома с 1, 1А, 2, 2А, 3А,3Б, </w:t>
            </w:r>
            <w:proofErr w:type="gramStart"/>
            <w:r w:rsidRPr="00052E59">
              <w:rPr>
                <w:rFonts w:ascii="Times New Roman" w:hAnsi="Times New Roman" w:cs="Times New Roman"/>
                <w:sz w:val="16"/>
                <w:szCs w:val="16"/>
                <w:lang w:eastAsia="ru-RU"/>
              </w:rPr>
              <w:t>5,  ул.</w:t>
            </w:r>
            <w:proofErr w:type="gramEnd"/>
            <w:r w:rsidRPr="00052E59">
              <w:rPr>
                <w:rFonts w:ascii="Times New Roman" w:hAnsi="Times New Roman" w:cs="Times New Roman"/>
                <w:sz w:val="16"/>
                <w:szCs w:val="16"/>
                <w:lang w:eastAsia="ru-RU"/>
              </w:rPr>
              <w:t xml:space="preserve">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МКД №1, ул. Советская МКД и частные дома № 1А, 3,5,22,24,26,28,30</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22</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д.12 (асфальтовая площадка)</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58.753203, 42.680612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1-31А</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1-31А</w:t>
            </w:r>
          </w:p>
        </w:tc>
      </w:tr>
      <w:tr w:rsidR="00152ABF" w:rsidRPr="00052E59" w:rsidTr="00152ABF">
        <w:trPr>
          <w:cantSplit/>
          <w:trHeight w:val="3818"/>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23</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напротив ОГБУЗ Чухломская ЦРБ д. № 64А</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58.752752, 42.685847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45,47,54А, 56,58,60,62, ул. Некрасова МКД и частные дома с 1-12, ул. Ленина МКД № 32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45,47,54А, 56,58,60,62, ул. Некрасова МКД и частные дома с 1-12, ул. Ленина МКД № 32</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24</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у д.5</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58.750152, 42.681381</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МКД и частные дома с 1-15, ул. М. Горького МКД и частные дома с 32-37</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МКД и частные дома с 1-15, ул. М. Горького МКД и частные дома с 32-37</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25</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Доктора Малыгина, д. 1 (Стадион)</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58.749694, 42.685042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Доктора Малыгина частные дома с № 3,5,7,9,11,13, ул. М. Горького МКД и частные дома с 38-46</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Доктора Малыгина частные дома с № 3,5,7,9,11,13, ул. М. Горького МКД и частные дома с 38-46 </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26</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Загородная/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напротив дома № 7</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58.751565, 42.670187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3,75кв.м</w:t>
            </w:r>
            <w:proofErr w:type="gram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Загородная МКД и частные дома с 1-22,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 и частные дома № 6-17, пер. Загородный МКД и частные дома № 1, 1А, 3,5,7,9,11,13, ул. Набережная МКД и частные дома № 2Д, 2Г, 2В, 2Б, 2А</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Загородная МКД и частные дома с 1-22, ул. </w:t>
            </w:r>
            <w:proofErr w:type="spellStart"/>
            <w:proofErr w:type="gram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w:t>
            </w:r>
            <w:proofErr w:type="gramEnd"/>
            <w:r w:rsidRPr="00052E59">
              <w:rPr>
                <w:rFonts w:ascii="Times New Roman" w:hAnsi="Times New Roman" w:cs="Times New Roman"/>
                <w:sz w:val="16"/>
                <w:szCs w:val="16"/>
                <w:lang w:eastAsia="ru-RU"/>
              </w:rPr>
              <w:t xml:space="preserve"> и частные дома № 6-17, пер. Загородный МКД и частные дома № 1, 1А, 3,5,7,9,11,13, ул. Набережная МКД и частные дома № 2Д, 2Г, 2В, 2Б, 2А</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27</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Набережная, у д.11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58.750529, 42.665806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Набережная МКД и частные дома с 2-24, ул. Приозерная МКД и частные дома с 1-12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Набережная МКД и частные дома с 2-24, ул. Приозерная МКД и частные дома с 1-12</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28</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Загородная, напротив д. № 24</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58.750841, 42.673484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22-32, ул. Новая МКД и частные дома с 1-12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22-32, ул. Новая МКД и частные дома с 1-12</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29</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у д. 12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58.753361, 42.675109</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3-21, пер. Октября МКД и частные дома с 1-4</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3-21, пер. Октября МКД и частные дома с 1-4</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30</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у д.24</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58.751184, 42.677811</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6,25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75 м"/>
              </w:smartTagPr>
              <w:r w:rsidRPr="00052E59">
                <w:rPr>
                  <w:rFonts w:ascii="Times New Roman" w:hAnsi="Times New Roman" w:cs="Times New Roman"/>
                  <w:sz w:val="16"/>
                  <w:szCs w:val="16"/>
                  <w:lang w:eastAsia="ru-RU"/>
                </w:rPr>
                <w:t>3,75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МКД и частные дома с 13-33А, ул. Загородная МКД и частные дома с 23-28</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МКД и частные дома с 13-33А, ул. Загородная МКД и частные дома с 23-28</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31</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у д. 33</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58.762141, 42.688691</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0" w:line="276" w:lineRule="auto"/>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с 32-53, ул. Свердлова МКД с 38-41, пер. Овражный МКД и частные дома с 1-9</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с 32-53, ул. Свердлова МКД с 38-41, пер. Овражный МКД и частные дома с 1-9</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32</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 47</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58.747423, 42.686496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0" w:line="276" w:lineRule="auto"/>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частный дом № 51, ул. Юбилейная МКД и частные дома с 1-6, пер. Юбилейный МКД и частные дома с 1-23, ул. Садовая МКД с 14-19</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частный дом № 51, ул. Юбилейная МКД и частные дома с 1-6, пер. Юбилейный МКД и частные дома с 1-23, ул. Садовая МКД с 14-19</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33</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 57</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58.744980, 42.686680</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Полевая МКД и частные </w:t>
            </w:r>
            <w:proofErr w:type="gramStart"/>
            <w:r w:rsidRPr="00052E59">
              <w:rPr>
                <w:rFonts w:ascii="Times New Roman" w:hAnsi="Times New Roman" w:cs="Times New Roman"/>
                <w:sz w:val="16"/>
                <w:szCs w:val="16"/>
                <w:lang w:eastAsia="ru-RU"/>
              </w:rPr>
              <w:t>дома  со</w:t>
            </w:r>
            <w:proofErr w:type="gramEnd"/>
            <w:r w:rsidRPr="00052E59">
              <w:rPr>
                <w:rFonts w:ascii="Times New Roman" w:hAnsi="Times New Roman" w:cs="Times New Roman"/>
                <w:sz w:val="16"/>
                <w:szCs w:val="16"/>
                <w:lang w:eastAsia="ru-RU"/>
              </w:rPr>
              <w:t xml:space="preserve"> 2-25, ул. М. Горького МКД и частные дома с 52-61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Полевая МКД и частные </w:t>
            </w:r>
            <w:proofErr w:type="gramStart"/>
            <w:r w:rsidRPr="00052E59">
              <w:rPr>
                <w:rFonts w:ascii="Times New Roman" w:hAnsi="Times New Roman" w:cs="Times New Roman"/>
                <w:sz w:val="16"/>
                <w:szCs w:val="16"/>
                <w:lang w:eastAsia="ru-RU"/>
              </w:rPr>
              <w:t>дома  со</w:t>
            </w:r>
            <w:proofErr w:type="gramEnd"/>
            <w:r w:rsidRPr="00052E59">
              <w:rPr>
                <w:rFonts w:ascii="Times New Roman" w:hAnsi="Times New Roman" w:cs="Times New Roman"/>
                <w:sz w:val="16"/>
                <w:szCs w:val="16"/>
                <w:lang w:eastAsia="ru-RU"/>
              </w:rPr>
              <w:t xml:space="preserve"> 2-25, ул. М. Горького МКД и частные дома с 52-61</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34</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 65</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58.743301, 42.686598</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Южная 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w:t>
            </w:r>
            <w:proofErr w:type="gramStart"/>
            <w:r w:rsidRPr="00052E59">
              <w:rPr>
                <w:rFonts w:ascii="Times New Roman" w:hAnsi="Times New Roman" w:cs="Times New Roman"/>
                <w:sz w:val="16"/>
                <w:szCs w:val="16"/>
                <w:lang w:eastAsia="ru-RU"/>
              </w:rPr>
              <w:t>, ,</w:t>
            </w:r>
            <w:proofErr w:type="gramEnd"/>
            <w:r w:rsidRPr="00052E59">
              <w:rPr>
                <w:rFonts w:ascii="Times New Roman" w:hAnsi="Times New Roman" w:cs="Times New Roman"/>
                <w:sz w:val="16"/>
                <w:szCs w:val="16"/>
                <w:lang w:eastAsia="ru-RU"/>
              </w:rPr>
              <w:t xml:space="preserve"> ул. Сельская частный дом № 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Южная 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 ул. Сельская частный дом № 1</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35</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Цветочная, у д. 5 </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58.743264, 42.691731</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Цветочная МКД и частные дома с 1-21, ул. Солнечная МКД и частные дома с 1-25</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Цветочная МКД и частные дома с 1-21, ул. Солнечная МКД и частные дома с 1-25</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36</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Березовая, у д. 12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58.749786, 42.700196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Березовая МКД и частные дома с 1-12, ул. Липовая МКД и частные дома с 6-13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Березовая МКД и частные дома с 1-12, ул. Липовая МКД и частные дома с 6-13</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37</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у д.38 (Городская баня)</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58.755221, 42.673427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Советская МКД и частные дома № 7, 13,15, 32,34,36,38,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 и частные дома с 1-17</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Советская МКД и частные дома № 7, 13,15, 32,34,36,38,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 и частные дома с 1-17</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38</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Ленина, у д.9 </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58.754507, 42.683846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Ленина МКД и частные дома с 1-30</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Ленина МКД и частные дома с 1-30</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39</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Нагорная, у д. № 19</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58.754507, 42.683846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Нагорная МКД и частные дома с 1-19, ул. Новикова МКД и частные дома с 1-20</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Нагорная МКД и частные дома с 1-19, ул. Новикова МКД и частные дома с 1-20</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40</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Садовая, у д. 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58.746379, 42.679254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Садовая МКД и частные дома с 1-13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Садовая МКД и частные дома с 1-13</w:t>
            </w:r>
          </w:p>
        </w:tc>
      </w:tr>
      <w:tr w:rsidR="00152ABF" w:rsidRPr="00052E59" w:rsidTr="00152ABF">
        <w:trPr>
          <w:cantSplit/>
          <w:trHeight w:val="4243"/>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41</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ул. Писемского у д. 48</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58.755113, 42.690552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3,75 кв. м"/>
              </w:smartTagPr>
              <w:r w:rsidRPr="00052E59">
                <w:rPr>
                  <w:rFonts w:ascii="Times New Roman" w:hAnsi="Times New Roman" w:cs="Times New Roman"/>
                  <w:sz w:val="16"/>
                  <w:szCs w:val="16"/>
                  <w:lang w:eastAsia="ru-RU"/>
                </w:rPr>
                <w:t>3,75 кв. м</w:t>
              </w:r>
            </w:smartTag>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0" w:line="276" w:lineRule="auto"/>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67, 48/63, 76, 78, 80, 82, 84, ул. Писемского МКД и частные дома № 30,32,34,36,38,40, 40А, 41-46, 49, 51, 53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67, 48/63, 76, 78, 80, 82, 84, ул. Писемского МКД и частные дома № 30,32,34,36,38,40, 40А, 41-46, 49, 51, 53</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42</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Дорожная, у д. 15</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58.753461, 42.697004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Дорожная МКД и частные дома с 1-20</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Дорожная МКД и частные дома с 1-20</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43</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 д. 42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58.751309, 42.680473</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31 -44</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31 -44</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44</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АД Чухлома-Солигалич</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58.760298, 42.708034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45</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Юбилейный, д.18</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58.745692, 42.693555</w:t>
            </w:r>
          </w:p>
        </w:tc>
        <w:tc>
          <w:tcPr>
            <w:tcW w:w="731" w:type="dxa"/>
          </w:tcPr>
          <w:p w:rsidR="00152ABF" w:rsidRPr="00052E59" w:rsidRDefault="00152ABF" w:rsidP="00152AB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Юбилейный МКД и частные дома с 14-28</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Юбилейный МКД и частные дома с 14-28</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46</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д.59</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58.752088, 42.698795</w:t>
            </w:r>
          </w:p>
        </w:tc>
        <w:tc>
          <w:tcPr>
            <w:tcW w:w="731" w:type="dxa"/>
          </w:tcPr>
          <w:p w:rsidR="00152ABF" w:rsidRPr="00052E59" w:rsidRDefault="00152ABF" w:rsidP="00152AB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 65, 67,69,81,83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 65, 67,69,81,83</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47</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Новая, д.7</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58.750180, 42.669054</w:t>
            </w:r>
          </w:p>
        </w:tc>
        <w:tc>
          <w:tcPr>
            <w:tcW w:w="731" w:type="dxa"/>
          </w:tcPr>
          <w:p w:rsidR="00152ABF" w:rsidRPr="00052E59" w:rsidRDefault="00152ABF" w:rsidP="00152AB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Новая частные дома с 1-12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Новая частные дома с 1-12</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48</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М. Горького, д.7 </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58.754750, 42.681022</w:t>
            </w:r>
          </w:p>
        </w:tc>
        <w:tc>
          <w:tcPr>
            <w:tcW w:w="731" w:type="dxa"/>
          </w:tcPr>
          <w:p w:rsidR="00152ABF" w:rsidRPr="00052E59" w:rsidRDefault="00152ABF" w:rsidP="00152AB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1-13</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1-13</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49</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у д.26</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58.749569, 42.668255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3"/>
              </w:smartTagPr>
              <w:r w:rsidRPr="00052E59">
                <w:rPr>
                  <w:rFonts w:ascii="Times New Roman" w:hAnsi="Times New Roman" w:cs="Times New Roman"/>
                  <w:sz w:val="16"/>
                  <w:szCs w:val="16"/>
                  <w:lang w:eastAsia="ru-RU"/>
                </w:rPr>
                <w:t>0,75 м</w:t>
              </w:r>
              <w:r w:rsidRPr="00052E59">
                <w:rPr>
                  <w:rFonts w:ascii="Times New Roman" w:hAnsi="Times New Roman" w:cs="Times New Roman"/>
                  <w:sz w:val="16"/>
                  <w:szCs w:val="16"/>
                  <w:vertAlign w:val="superscript"/>
                  <w:lang w:eastAsia="ru-RU"/>
                </w:rPr>
                <w:t>3</w:t>
              </w:r>
            </w:smartTag>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 </w:t>
            </w:r>
          </w:p>
        </w:tc>
        <w:tc>
          <w:tcPr>
            <w:tcW w:w="850" w:type="dxa"/>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МКД и частные дома с 18-41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МКД и частные дома с 18-41</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50</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Свободы, д.34 </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58.752484, 42.691357</w:t>
            </w:r>
          </w:p>
        </w:tc>
        <w:tc>
          <w:tcPr>
            <w:tcW w:w="731" w:type="dxa"/>
          </w:tcPr>
          <w:p w:rsidR="00152ABF" w:rsidRPr="00052E59" w:rsidRDefault="00152ABF" w:rsidP="00152AB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p>
        </w:tc>
        <w:tc>
          <w:tcPr>
            <w:tcW w:w="850" w:type="dxa"/>
            <w:textDirection w:val="btLr"/>
          </w:tcPr>
          <w:p w:rsidR="00152ABF" w:rsidRPr="00052E59" w:rsidRDefault="00152ABF" w:rsidP="00152ABF">
            <w:pPr>
              <w:spacing w:after="200" w:line="276" w:lineRule="auto"/>
              <w:ind w:left="113" w:right="113"/>
              <w:rPr>
                <w:rFonts w:cs="Times New Roman"/>
                <w:lang w:eastAsia="ru-RU"/>
              </w:rPr>
            </w:pP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д.34</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Киселева Надежда Николаевна</w:t>
            </w:r>
          </w:p>
        </w:tc>
        <w:tc>
          <w:tcPr>
            <w:tcW w:w="709"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r w:rsidRPr="00052E59">
              <w:rPr>
                <w:rFonts w:ascii="Arial" w:hAnsi="Arial" w:cs="Arial"/>
                <w:color w:val="0C0E31"/>
                <w:sz w:val="21"/>
                <w:szCs w:val="21"/>
                <w:shd w:val="clear" w:color="auto" w:fill="F1F2F3"/>
                <w:lang w:eastAsia="ru-RU"/>
              </w:rPr>
              <w:t xml:space="preserve"> </w:t>
            </w:r>
            <w:r w:rsidRPr="00052E59">
              <w:rPr>
                <w:rFonts w:ascii="Times New Roman" w:hAnsi="Times New Roman" w:cs="Times New Roman"/>
                <w:color w:val="00B050"/>
                <w:sz w:val="16"/>
                <w:szCs w:val="16"/>
                <w:lang w:eastAsia="ru-RU"/>
              </w:rPr>
              <w:t>305443306300016</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Загородная, д.13</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Магазин "Игрушки", Киоск «Цветы», Киоск "Фотопечать", маникюрный салон, Парикмахерская, </w:t>
            </w:r>
            <w:proofErr w:type="spellStart"/>
            <w:r w:rsidRPr="00052E59">
              <w:rPr>
                <w:rFonts w:ascii="Times New Roman" w:hAnsi="Times New Roman" w:cs="Times New Roman"/>
                <w:sz w:val="16"/>
                <w:szCs w:val="16"/>
                <w:lang w:eastAsia="ru-RU"/>
              </w:rPr>
              <w:t>Шиномонтаж</w:t>
            </w:r>
            <w:proofErr w:type="spellEnd"/>
            <w:r w:rsidRPr="00052E59">
              <w:rPr>
                <w:rFonts w:ascii="Times New Roman" w:hAnsi="Times New Roman" w:cs="Times New Roman"/>
                <w:sz w:val="16"/>
                <w:szCs w:val="16"/>
                <w:lang w:eastAsia="ru-RU"/>
              </w:rPr>
              <w:t>, массажный кабинет, магазин «Запчасти», ул. Свободы, д.34</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Киселева Н.Н</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51</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40</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58.750788, 42.702075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Чухломский филиал ОГБУ </w:t>
            </w:r>
            <w:proofErr w:type="spellStart"/>
            <w:r w:rsidRPr="00052E59">
              <w:rPr>
                <w:rFonts w:ascii="Times New Roman" w:hAnsi="Times New Roman" w:cs="Times New Roman"/>
                <w:sz w:val="16"/>
                <w:szCs w:val="16"/>
                <w:lang w:eastAsia="ru-RU"/>
              </w:rPr>
              <w:t>Костромаавтодор</w:t>
            </w:r>
            <w:proofErr w:type="spellEnd"/>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cs="Times New Roman"/>
                <w:lang w:eastAsia="ru-RU"/>
              </w:rPr>
              <w:t>1034408610136</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д.40</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Чухломский филиал ОГБУ </w:t>
            </w:r>
            <w:proofErr w:type="spellStart"/>
            <w:r w:rsidRPr="00052E59">
              <w:rPr>
                <w:rFonts w:ascii="Times New Roman" w:hAnsi="Times New Roman" w:cs="Times New Roman"/>
                <w:sz w:val="16"/>
                <w:szCs w:val="16"/>
                <w:lang w:eastAsia="ru-RU"/>
              </w:rPr>
              <w:t>Костромаавтодор</w:t>
            </w:r>
            <w:proofErr w:type="spellEnd"/>
            <w:r w:rsidRPr="00052E59">
              <w:rPr>
                <w:rFonts w:ascii="Times New Roman" w:hAnsi="Times New Roman" w:cs="Times New Roman"/>
                <w:sz w:val="16"/>
                <w:szCs w:val="16"/>
                <w:lang w:eastAsia="ru-RU"/>
              </w:rPr>
              <w:t xml:space="preserve"> ул. Свободы, д.40</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Чухломский филиал ОГБУ </w:t>
            </w:r>
            <w:proofErr w:type="spellStart"/>
            <w:r w:rsidRPr="00052E59">
              <w:rPr>
                <w:rFonts w:ascii="Times New Roman" w:hAnsi="Times New Roman" w:cs="Times New Roman"/>
                <w:sz w:val="16"/>
                <w:szCs w:val="16"/>
                <w:lang w:eastAsia="ru-RU"/>
              </w:rPr>
              <w:t>Костромаавтодор</w:t>
            </w:r>
            <w:proofErr w:type="spellEnd"/>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52</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Калинина, д.64 </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58.752267, 42.687827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ОГБУЗ Чухломская ЦРБ</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1024401434980</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Калинина, д. 64 </w:t>
            </w: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99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ОГБУЗ Чухломская ЦРБ ул. Калинина, д. 64</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ОГБУЗ Чухломская ЦРБ</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53</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31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58.749004, 42.677746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Гермес</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1034425960062</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31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Контора ОАО «Гермес» ул. Октября, д. 31 </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Гермес</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54</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Яковлева, д. 22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58.758752, 42.689995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МКОУ Чухломская средняя школа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1024401436950</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Яковлева, д. 22</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МКОУ Чухломская средняя школа, ул. Яковлева, д. 22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МКОУ Чухломская средняя школа</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55</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д. 47 А</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58.752715, 42.683910</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МБДОУ д/с Родничок</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cs="Times New Roman"/>
                <w:lang w:eastAsia="ru-RU"/>
              </w:rPr>
              <w:t>1024401434320</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д. 47 А</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д. 47А МБДОУ д/с Родничок</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МБДОУ д/с Родничок</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56</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58.750881, 42.678217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Континент</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1064433016757</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Континент, ул. Октября, д. 21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Континент</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57</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Ленина, д. 19</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58.753444, 42.685981</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Вдохновение</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1074433000201</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36 б</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«Перекресток», ул. Ленина, д.19</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Вдохновение</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w:t>
            </w:r>
          </w:p>
        </w:tc>
        <w:tc>
          <w:tcPr>
            <w:tcW w:w="1412"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29А</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58.753581, 42.690364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3,75 кв. м"/>
              </w:smartTagPr>
              <w:r w:rsidRPr="00052E59">
                <w:rPr>
                  <w:rFonts w:ascii="Times New Roman" w:hAnsi="Times New Roman" w:cs="Times New Roman"/>
                  <w:sz w:val="16"/>
                  <w:szCs w:val="16"/>
                  <w:lang w:eastAsia="ru-RU"/>
                </w:rPr>
                <w:t>3,75 кв. м</w:t>
              </w:r>
            </w:smartTag>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АО Тандер</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1022301598549</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29А</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«Магнит», ул. Свободы, д. 29А</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АО Тандер</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59</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58.751967, 42.703036</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p>
        </w:tc>
        <w:tc>
          <w:tcPr>
            <w:tcW w:w="850" w:type="dxa"/>
            <w:textDirection w:val="btLr"/>
          </w:tcPr>
          <w:p w:rsidR="00152ABF" w:rsidRPr="00052E59" w:rsidRDefault="00152ABF" w:rsidP="00152ABF">
            <w:pPr>
              <w:spacing w:after="200" w:line="276" w:lineRule="auto"/>
              <w:ind w:left="113" w:right="113"/>
              <w:rPr>
                <w:rFonts w:cs="Times New Roman"/>
                <w:lang w:eastAsia="ru-RU"/>
              </w:rPr>
            </w:pP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Пер. </w:t>
            </w:r>
            <w:proofErr w:type="gramStart"/>
            <w:r w:rsidRPr="00052E59">
              <w:rPr>
                <w:rFonts w:ascii="Times New Roman" w:hAnsi="Times New Roman" w:cs="Times New Roman"/>
                <w:sz w:val="16"/>
                <w:szCs w:val="16"/>
                <w:lang w:eastAsia="ru-RU"/>
              </w:rPr>
              <w:t>Дорожный ,</w:t>
            </w:r>
            <w:proofErr w:type="gramEnd"/>
            <w:r w:rsidRPr="00052E59">
              <w:rPr>
                <w:rFonts w:ascii="Times New Roman" w:hAnsi="Times New Roman" w:cs="Times New Roman"/>
                <w:sz w:val="16"/>
                <w:szCs w:val="16"/>
                <w:lang w:eastAsia="ru-RU"/>
              </w:rPr>
              <w:t xml:space="preserve"> д.2</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Плотников Дмитрий Владимирович</w:t>
            </w:r>
          </w:p>
        </w:tc>
        <w:tc>
          <w:tcPr>
            <w:tcW w:w="709"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308443332500052</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 xml:space="preserve">Г. Чухлома, ул. </w:t>
            </w:r>
            <w:proofErr w:type="gramStart"/>
            <w:r w:rsidRPr="00052E59">
              <w:rPr>
                <w:rFonts w:ascii="Times New Roman" w:hAnsi="Times New Roman" w:cs="Times New Roman"/>
                <w:color w:val="00B050"/>
                <w:sz w:val="16"/>
                <w:szCs w:val="16"/>
                <w:lang w:eastAsia="ru-RU"/>
              </w:rPr>
              <w:t>Некрасова ,</w:t>
            </w:r>
            <w:proofErr w:type="gramEnd"/>
            <w:r w:rsidRPr="00052E59">
              <w:rPr>
                <w:rFonts w:ascii="Times New Roman" w:hAnsi="Times New Roman" w:cs="Times New Roman"/>
                <w:color w:val="00B050"/>
                <w:sz w:val="16"/>
                <w:szCs w:val="16"/>
                <w:lang w:eastAsia="ru-RU"/>
              </w:rPr>
              <w:t xml:space="preserve"> д.48</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Автосервис, пер. Дорожный, д.2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Плотников Д.В.</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60</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Свободы, д.12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58.752011, 42.702449</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«Костромаэнерго»</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cs="Times New Roman"/>
                <w:lang w:eastAsia="ru-RU"/>
              </w:rPr>
              <w:t>1024400527601</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Свободы, д.12</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Чухломской РЭС, Пер. Свободы, д.12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«Костромаэнерго»</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61</w:t>
            </w:r>
          </w:p>
        </w:tc>
        <w:tc>
          <w:tcPr>
            <w:tcW w:w="1412" w:type="dxa"/>
          </w:tcPr>
          <w:p w:rsidR="00152ABF" w:rsidRPr="00052E59" w:rsidRDefault="00152ABF" w:rsidP="00152ABF">
            <w:pPr>
              <w:spacing w:after="200" w:line="276" w:lineRule="auto"/>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 xml:space="preserve">Пер. Дорожный, д.4 </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58.752036, 42.702461</w:t>
            </w:r>
          </w:p>
        </w:tc>
        <w:tc>
          <w:tcPr>
            <w:tcW w:w="731" w:type="dxa"/>
          </w:tcPr>
          <w:p w:rsidR="00152ABF" w:rsidRPr="00052E59" w:rsidRDefault="00152ABF" w:rsidP="00152ABF">
            <w:pPr>
              <w:spacing w:after="200" w:line="276" w:lineRule="auto"/>
              <w:rPr>
                <w:rFonts w:ascii="Times New Roman" w:hAnsi="Times New Roman" w:cs="Times New Roman"/>
                <w:color w:val="FF0000"/>
                <w:sz w:val="16"/>
                <w:szCs w:val="16"/>
                <w:lang w:eastAsia="ru-RU"/>
              </w:rPr>
            </w:pPr>
            <w:proofErr w:type="gramStart"/>
            <w:r w:rsidRPr="00052E59">
              <w:rPr>
                <w:rFonts w:ascii="Times New Roman" w:hAnsi="Times New Roman" w:cs="Times New Roman"/>
                <w:color w:val="FF0000"/>
                <w:sz w:val="16"/>
                <w:szCs w:val="16"/>
                <w:lang w:eastAsia="ru-RU"/>
              </w:rPr>
              <w:t>щебень</w:t>
            </w:r>
            <w:proofErr w:type="gramEnd"/>
            <w:r w:rsidRPr="00052E59">
              <w:rPr>
                <w:rFonts w:ascii="Times New Roman" w:hAnsi="Times New Roman" w:cs="Times New Roman"/>
                <w:color w:val="FF0000"/>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 xml:space="preserve">1,25 </w:t>
            </w:r>
            <w:proofErr w:type="spellStart"/>
            <w:r w:rsidRPr="00052E59">
              <w:rPr>
                <w:rFonts w:ascii="Times New Roman" w:hAnsi="Times New Roman" w:cs="Times New Roman"/>
                <w:color w:val="FF0000"/>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color w:val="FF0000"/>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color w:val="FF0000"/>
                  <w:sz w:val="16"/>
                  <w:szCs w:val="16"/>
                  <w:lang w:eastAsia="ru-RU"/>
                </w:rPr>
                <w:t>0,75 м</w:t>
              </w:r>
            </w:smartTag>
            <w:r w:rsidRPr="00052E59">
              <w:rPr>
                <w:rFonts w:ascii="Times New Roman" w:hAnsi="Times New Roman" w:cs="Times New Roman"/>
                <w:color w:val="FF0000"/>
                <w:sz w:val="16"/>
                <w:szCs w:val="16"/>
                <w:lang w:eastAsia="ru-RU"/>
              </w:rPr>
              <w:t xml:space="preserve"> </w:t>
            </w:r>
            <w:r w:rsidRPr="00052E59">
              <w:rPr>
                <w:rFonts w:ascii="Times New Roman" w:hAnsi="Times New Roman" w:cs="Times New Roman"/>
                <w:color w:val="FF0000"/>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ООО Шанс</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cs="Times New Roman"/>
                <w:lang w:eastAsia="ru-RU"/>
              </w:rPr>
              <w:t>1024401433869</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 .4</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Шанс, Ул. Пер. Дорожный, д.4</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Шанс</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62</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за м-ном Бристоль</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58.751096, 42.678962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Бристоль</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cs="Times New Roman"/>
                <w:lang w:eastAsia="ru-RU"/>
              </w:rPr>
              <w:t>1193702022040</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21А</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Бристоль, Ул. Октября, д. 21А</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Бристоль</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63</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д.40а</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58.747806, 42.674725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Дом-строй</w:t>
            </w:r>
          </w:p>
        </w:tc>
        <w:tc>
          <w:tcPr>
            <w:tcW w:w="850"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color w:val="35383B"/>
                <w:sz w:val="16"/>
                <w:szCs w:val="16"/>
                <w:shd w:val="clear" w:color="auto" w:fill="F1F2F3"/>
                <w:lang w:eastAsia="ru-RU"/>
              </w:rPr>
              <w:t>1054425962975</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д.40а</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«Дом-строй», Ул. Октября, д.40а</w:t>
            </w:r>
          </w:p>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Дом-строй</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64</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д.2</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58.756258, 42.682602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Ресторан</w:t>
            </w:r>
          </w:p>
        </w:tc>
        <w:tc>
          <w:tcPr>
            <w:tcW w:w="850"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2</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Красильников Владимир Владимирович</w:t>
            </w:r>
          </w:p>
        </w:tc>
        <w:tc>
          <w:tcPr>
            <w:tcW w:w="709"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Arial" w:hAnsi="Arial" w:cs="Arial"/>
                <w:color w:val="0C0E31"/>
                <w:sz w:val="21"/>
                <w:szCs w:val="21"/>
                <w:shd w:val="clear" w:color="auto" w:fill="F1F2F3"/>
                <w:lang w:eastAsia="ru-RU"/>
              </w:rPr>
              <w:t>312443331700013</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Полевая, д.27, кв. 1</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Ресторан, Ул. Свободы, д. 2</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Ресторан </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65 </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58.756776, 42.683675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Почта России</w:t>
            </w:r>
          </w:p>
        </w:tc>
        <w:tc>
          <w:tcPr>
            <w:tcW w:w="850"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color w:val="35383B"/>
                <w:sz w:val="16"/>
                <w:szCs w:val="16"/>
                <w:shd w:val="clear" w:color="auto" w:fill="F1F2F3"/>
                <w:lang w:eastAsia="ru-RU"/>
              </w:rPr>
              <w:t>1197746000000</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д.1</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Отделение почтовой связи № 157130, Ул. Свободы, д.1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АО Почта России</w:t>
            </w:r>
          </w:p>
        </w:tc>
      </w:tr>
      <w:tr w:rsidR="00152ABF" w:rsidRPr="00052E59" w:rsidTr="00152ABF">
        <w:trPr>
          <w:cantSplit/>
          <w:trHeight w:val="1259"/>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66</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д.36</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58.752428, 42.695035</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Бар У </w:t>
            </w:r>
            <w:proofErr w:type="spellStart"/>
            <w:r w:rsidRPr="00052E59">
              <w:rPr>
                <w:rFonts w:ascii="Times New Roman" w:hAnsi="Times New Roman" w:cs="Times New Roman"/>
                <w:sz w:val="16"/>
                <w:szCs w:val="16"/>
                <w:lang w:eastAsia="ru-RU"/>
              </w:rPr>
              <w:t>Семеныча</w:t>
            </w:r>
            <w:proofErr w:type="spellEnd"/>
          </w:p>
        </w:tc>
        <w:tc>
          <w:tcPr>
            <w:tcW w:w="850" w:type="dxa"/>
            <w:textDirection w:val="btLr"/>
          </w:tcPr>
          <w:p w:rsidR="00152ABF" w:rsidRPr="00052E59" w:rsidRDefault="00152ABF" w:rsidP="00152ABF">
            <w:pPr>
              <w:spacing w:after="200" w:line="276" w:lineRule="auto"/>
              <w:ind w:left="113" w:right="113"/>
              <w:rPr>
                <w:rFonts w:cs="Times New Roman"/>
                <w:lang w:eastAsia="ru-RU"/>
              </w:rPr>
            </w:pP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д.36</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Красильникова Елена Николаевна</w:t>
            </w:r>
          </w:p>
        </w:tc>
        <w:tc>
          <w:tcPr>
            <w:tcW w:w="709"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320440100019761</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Калинина, д.8, кв.1</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Бар У </w:t>
            </w:r>
            <w:proofErr w:type="spellStart"/>
            <w:r w:rsidRPr="00052E59">
              <w:rPr>
                <w:rFonts w:ascii="Times New Roman" w:hAnsi="Times New Roman" w:cs="Times New Roman"/>
                <w:sz w:val="16"/>
                <w:szCs w:val="16"/>
                <w:lang w:eastAsia="ru-RU"/>
              </w:rPr>
              <w:t>Семеныча</w:t>
            </w:r>
            <w:proofErr w:type="spellEnd"/>
            <w:r w:rsidRPr="00052E59">
              <w:rPr>
                <w:rFonts w:ascii="Times New Roman" w:hAnsi="Times New Roman" w:cs="Times New Roman"/>
                <w:sz w:val="16"/>
                <w:szCs w:val="16"/>
                <w:lang w:eastAsia="ru-RU"/>
              </w:rPr>
              <w:t>, Ул. Свободы, д.36</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ИП Красильникова Е.Н </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67</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38</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58.752418, 42.694604</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Смак</w:t>
            </w:r>
          </w:p>
        </w:tc>
        <w:tc>
          <w:tcPr>
            <w:tcW w:w="850" w:type="dxa"/>
            <w:textDirection w:val="btLr"/>
          </w:tcPr>
          <w:p w:rsidR="00152ABF" w:rsidRPr="00052E59" w:rsidRDefault="00152ABF" w:rsidP="00152ABF">
            <w:pPr>
              <w:spacing w:after="200" w:line="276" w:lineRule="auto"/>
              <w:ind w:left="113" w:right="113"/>
              <w:rPr>
                <w:rFonts w:cs="Times New Roman"/>
                <w:lang w:eastAsia="ru-RU"/>
              </w:rPr>
            </w:pPr>
            <w:r w:rsidRPr="00052E59">
              <w:rPr>
                <w:rFonts w:cs="Times New Roman"/>
                <w:lang w:eastAsia="ru-RU"/>
              </w:rPr>
              <w:t>1074433000201</w:t>
            </w: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38</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val="en-US" w:eastAsia="ru-RU"/>
              </w:rPr>
            </w:pP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Смак, Ул. Свободы, д. 38</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Вдохновение</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68</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д. 68, 71</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58.743704, 42.678877</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Зорин О.Н</w:t>
            </w:r>
          </w:p>
        </w:tc>
        <w:tc>
          <w:tcPr>
            <w:tcW w:w="850" w:type="dxa"/>
            <w:textDirection w:val="btLr"/>
          </w:tcPr>
          <w:p w:rsidR="00152ABF" w:rsidRPr="00052E59" w:rsidRDefault="00152ABF" w:rsidP="00152ABF">
            <w:pPr>
              <w:spacing w:after="200" w:line="276" w:lineRule="auto"/>
              <w:ind w:left="113" w:right="113"/>
              <w:rPr>
                <w:rFonts w:cs="Times New Roman"/>
                <w:lang w:eastAsia="ru-RU"/>
              </w:rPr>
            </w:pP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д. 68, 71</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Зорин Олег Николаевич</w:t>
            </w:r>
          </w:p>
        </w:tc>
        <w:tc>
          <w:tcPr>
            <w:tcW w:w="709"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315443300000281</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Катенина, д.12, кв.2</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Пилорама, Ул. М. Горького, д. 68, 71</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Зорин О.Н</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69</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28</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58.754452, 42.676682</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Пятерочка</w:t>
            </w:r>
          </w:p>
        </w:tc>
        <w:tc>
          <w:tcPr>
            <w:tcW w:w="850" w:type="dxa"/>
            <w:textDirection w:val="btLr"/>
          </w:tcPr>
          <w:p w:rsidR="00152ABF" w:rsidRPr="00052E59" w:rsidRDefault="00152ABF" w:rsidP="00152ABF">
            <w:pPr>
              <w:spacing w:after="0" w:line="255" w:lineRule="atLeast"/>
              <w:ind w:left="113" w:right="113"/>
              <w:rPr>
                <w:rFonts w:ascii="Arial" w:eastAsia="Times New Roman" w:hAnsi="Arial" w:cs="Arial"/>
                <w:color w:val="333333"/>
                <w:sz w:val="20"/>
                <w:szCs w:val="20"/>
                <w:lang w:eastAsia="ru-RU"/>
              </w:rPr>
            </w:pPr>
            <w:r w:rsidRPr="00052E59">
              <w:rPr>
                <w:rFonts w:ascii="Arial" w:hAnsi="Arial" w:cs="Arial"/>
                <w:color w:val="333333"/>
                <w:sz w:val="20"/>
                <w:szCs w:val="20"/>
                <w:lang w:eastAsia="ru-RU"/>
              </w:rPr>
              <w:t>1027809237796</w:t>
            </w:r>
          </w:p>
          <w:p w:rsidR="00152ABF" w:rsidRPr="00052E59" w:rsidRDefault="00152ABF" w:rsidP="00152ABF">
            <w:pPr>
              <w:spacing w:after="200" w:line="255" w:lineRule="atLeast"/>
              <w:ind w:left="113" w:right="113"/>
              <w:rPr>
                <w:rFonts w:ascii="Arial" w:hAnsi="Arial" w:cs="Arial"/>
                <w:color w:val="333333"/>
                <w:sz w:val="20"/>
                <w:szCs w:val="20"/>
                <w:lang w:eastAsia="ru-RU"/>
              </w:rPr>
            </w:pP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28</w:t>
            </w: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709"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992" w:type="dxa"/>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«Пятерочка», Ул. Советская, д. 28</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«Агроторг»</w:t>
            </w:r>
          </w:p>
        </w:tc>
      </w:tr>
      <w:tr w:rsidR="00152ABF" w:rsidRPr="00052E59" w:rsidTr="00152ABF">
        <w:trPr>
          <w:cantSplit/>
          <w:trHeight w:val="1134"/>
        </w:trPr>
        <w:tc>
          <w:tcPr>
            <w:tcW w:w="47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70</w:t>
            </w:r>
          </w:p>
        </w:tc>
        <w:tc>
          <w:tcPr>
            <w:tcW w:w="1412"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д.2Б</w:t>
            </w:r>
          </w:p>
        </w:tc>
        <w:tc>
          <w:tcPr>
            <w:tcW w:w="629" w:type="dxa"/>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58.751343, 42.705433</w:t>
            </w:r>
          </w:p>
        </w:tc>
        <w:tc>
          <w:tcPr>
            <w:tcW w:w="731"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152ABF" w:rsidRPr="00052E59" w:rsidRDefault="00152ABF" w:rsidP="00152ABF">
            <w:pPr>
              <w:spacing w:after="200" w:line="276" w:lineRule="auto"/>
              <w:jc w:val="center"/>
              <w:rPr>
                <w:rFonts w:ascii="Times New Roman" w:hAnsi="Times New Roman" w:cs="Times New Roman"/>
                <w:sz w:val="16"/>
                <w:szCs w:val="16"/>
                <w:vertAlign w:val="superscript"/>
                <w:lang w:eastAsia="ru-RU"/>
              </w:rPr>
            </w:pPr>
            <w:r w:rsidRPr="00052E59">
              <w:rPr>
                <w:rFonts w:ascii="Times New Roman" w:hAnsi="Times New Roman" w:cs="Times New Roman"/>
                <w:sz w:val="16"/>
                <w:szCs w:val="16"/>
                <w:lang w:eastAsia="ru-RU"/>
              </w:rPr>
              <w:t>0,75 м</w:t>
            </w:r>
            <w:r w:rsidRPr="00052E59">
              <w:rPr>
                <w:rFonts w:ascii="Times New Roman" w:hAnsi="Times New Roman" w:cs="Times New Roman"/>
                <w:sz w:val="16"/>
                <w:szCs w:val="16"/>
                <w:vertAlign w:val="superscript"/>
                <w:lang w:eastAsia="ru-RU"/>
              </w:rPr>
              <w:t>3</w:t>
            </w:r>
          </w:p>
        </w:tc>
        <w:tc>
          <w:tcPr>
            <w:tcW w:w="690" w:type="dxa"/>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магазин</w:t>
            </w:r>
            <w:proofErr w:type="gramEnd"/>
            <w:r w:rsidRPr="00052E59">
              <w:rPr>
                <w:rFonts w:ascii="Times New Roman" w:hAnsi="Times New Roman" w:cs="Times New Roman"/>
                <w:sz w:val="16"/>
                <w:szCs w:val="16"/>
                <w:lang w:eastAsia="ru-RU"/>
              </w:rPr>
              <w:t xml:space="preserve"> «Строй-ка»</w:t>
            </w:r>
          </w:p>
        </w:tc>
        <w:tc>
          <w:tcPr>
            <w:tcW w:w="850" w:type="dxa"/>
            <w:textDirection w:val="btLr"/>
          </w:tcPr>
          <w:p w:rsidR="00152ABF" w:rsidRPr="00052E59" w:rsidRDefault="00152ABF" w:rsidP="00152ABF">
            <w:pPr>
              <w:spacing w:after="200" w:line="276" w:lineRule="auto"/>
              <w:ind w:left="113" w:right="113"/>
              <w:rPr>
                <w:rFonts w:cs="Times New Roman"/>
                <w:lang w:eastAsia="ru-RU"/>
              </w:rPr>
            </w:pPr>
          </w:p>
        </w:tc>
        <w:tc>
          <w:tcPr>
            <w:tcW w:w="99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д.2Б</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Бубнов Николай Николаевич</w:t>
            </w:r>
          </w:p>
        </w:tc>
        <w:tc>
          <w:tcPr>
            <w:tcW w:w="709"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304443323600044</w:t>
            </w:r>
          </w:p>
        </w:tc>
        <w:tc>
          <w:tcPr>
            <w:tcW w:w="992" w:type="dxa"/>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Некрасова, д.42, кв.2</w:t>
            </w:r>
          </w:p>
        </w:tc>
        <w:tc>
          <w:tcPr>
            <w:tcW w:w="43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w:t>
            </w:r>
            <w:proofErr w:type="gramStart"/>
            <w:r w:rsidRPr="00052E59">
              <w:rPr>
                <w:rFonts w:ascii="Times New Roman" w:hAnsi="Times New Roman" w:cs="Times New Roman"/>
                <w:sz w:val="16"/>
                <w:szCs w:val="16"/>
                <w:lang w:eastAsia="ru-RU"/>
              </w:rPr>
              <w:t>Строй-ка</w:t>
            </w:r>
            <w:proofErr w:type="gramEnd"/>
            <w:r w:rsidRPr="00052E59">
              <w:rPr>
                <w:rFonts w:ascii="Times New Roman" w:hAnsi="Times New Roman" w:cs="Times New Roman"/>
                <w:sz w:val="16"/>
                <w:szCs w:val="16"/>
                <w:lang w:eastAsia="ru-RU"/>
              </w:rPr>
              <w:t>», пер. Дорожный д.2Б</w:t>
            </w:r>
          </w:p>
        </w:tc>
        <w:tc>
          <w:tcPr>
            <w:tcW w:w="1348" w:type="dxa"/>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Бубнов Н.Н</w:t>
            </w:r>
          </w:p>
        </w:tc>
      </w:tr>
      <w:tr w:rsidR="00152ABF" w:rsidRPr="00052E59" w:rsidTr="00152ABF">
        <w:trPr>
          <w:cantSplit/>
          <w:trHeight w:val="1134"/>
        </w:trPr>
        <w:tc>
          <w:tcPr>
            <w:tcW w:w="47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71</w:t>
            </w:r>
          </w:p>
        </w:tc>
        <w:tc>
          <w:tcPr>
            <w:tcW w:w="141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Соловьиная</w:t>
            </w:r>
          </w:p>
        </w:tc>
        <w:tc>
          <w:tcPr>
            <w:tcW w:w="62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58.767434, 42.701685</w:t>
            </w:r>
          </w:p>
        </w:tc>
        <w:tc>
          <w:tcPr>
            <w:tcW w:w="7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6,25 </w:t>
            </w:r>
            <w:proofErr w:type="spellStart"/>
            <w:r w:rsidRPr="00052E59">
              <w:rPr>
                <w:rFonts w:ascii="Times New Roman" w:hAnsi="Times New Roman" w:cs="Times New Roman"/>
                <w:sz w:val="16"/>
                <w:szCs w:val="16"/>
                <w:lang w:eastAsia="ru-RU"/>
              </w:rPr>
              <w:t>кв.м</w:t>
            </w:r>
            <w:proofErr w:type="spellEnd"/>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3,75 м 3</w:t>
            </w:r>
          </w:p>
        </w:tc>
        <w:tc>
          <w:tcPr>
            <w:tcW w:w="690"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rPr>
                <w:rFonts w:cs="Times New Roman"/>
                <w:lang w:eastAsia="ru-RU"/>
              </w:rPr>
            </w:pPr>
            <w:r w:rsidRPr="00052E59">
              <w:rPr>
                <w:rFonts w:cs="Times New Roman"/>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Соловьиная МКД, частные дома</w:t>
            </w:r>
          </w:p>
        </w:tc>
        <w:tc>
          <w:tcPr>
            <w:tcW w:w="134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Соловьиная МКД, частные дома </w:t>
            </w:r>
          </w:p>
        </w:tc>
      </w:tr>
      <w:tr w:rsidR="00152ABF" w:rsidRPr="00052E59" w:rsidTr="00152ABF">
        <w:trPr>
          <w:cantSplit/>
          <w:trHeight w:val="1134"/>
        </w:trPr>
        <w:tc>
          <w:tcPr>
            <w:tcW w:w="47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72 </w:t>
            </w:r>
          </w:p>
        </w:tc>
        <w:tc>
          <w:tcPr>
            <w:tcW w:w="141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М. </w:t>
            </w:r>
            <w:proofErr w:type="gramStart"/>
            <w:r w:rsidRPr="00052E59">
              <w:rPr>
                <w:rFonts w:ascii="Times New Roman" w:hAnsi="Times New Roman" w:cs="Times New Roman"/>
                <w:sz w:val="16"/>
                <w:szCs w:val="16"/>
                <w:lang w:eastAsia="ru-RU"/>
              </w:rPr>
              <w:t>Горького ,</w:t>
            </w:r>
            <w:proofErr w:type="gramEnd"/>
            <w:r w:rsidRPr="00052E59">
              <w:rPr>
                <w:rFonts w:ascii="Times New Roman" w:hAnsi="Times New Roman" w:cs="Times New Roman"/>
                <w:sz w:val="16"/>
                <w:szCs w:val="16"/>
                <w:lang w:eastAsia="ru-RU"/>
              </w:rPr>
              <w:t xml:space="preserve"> у д.12</w:t>
            </w:r>
          </w:p>
        </w:tc>
        <w:tc>
          <w:tcPr>
            <w:tcW w:w="62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58.753191, 42.680623</w:t>
            </w:r>
          </w:p>
        </w:tc>
        <w:tc>
          <w:tcPr>
            <w:tcW w:w="7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А/б покрытие</w:t>
            </w:r>
          </w:p>
        </w:tc>
        <w:tc>
          <w:tcPr>
            <w:tcW w:w="75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13,5 </w:t>
            </w:r>
            <w:proofErr w:type="spellStart"/>
            <w:r w:rsidRPr="00052E59">
              <w:rPr>
                <w:rFonts w:ascii="Times New Roman" w:hAnsi="Times New Roman" w:cs="Times New Roman"/>
                <w:sz w:val="16"/>
                <w:szCs w:val="16"/>
                <w:lang w:eastAsia="ru-RU"/>
              </w:rPr>
              <w:t>кв.м</w:t>
            </w:r>
            <w:proofErr w:type="spellEnd"/>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p w:rsidR="00152ABF" w:rsidRPr="00052E59" w:rsidRDefault="00152ABF" w:rsidP="00152AB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16 м3"/>
              </w:smartTagPr>
              <w:r w:rsidRPr="00052E59">
                <w:rPr>
                  <w:rFonts w:ascii="Times New Roman" w:hAnsi="Times New Roman" w:cs="Times New Roman"/>
                  <w:sz w:val="16"/>
                  <w:szCs w:val="16"/>
                  <w:lang w:eastAsia="ru-RU"/>
                </w:rPr>
                <w:t>16 м3</w:t>
              </w:r>
            </w:smartTag>
          </w:p>
        </w:tc>
        <w:tc>
          <w:tcPr>
            <w:tcW w:w="690"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МКД и частные дома по ул. М. </w:t>
            </w:r>
            <w:proofErr w:type="spellStart"/>
            <w:proofErr w:type="gramStart"/>
            <w:r w:rsidRPr="00052E59">
              <w:rPr>
                <w:rFonts w:ascii="Times New Roman" w:hAnsi="Times New Roman" w:cs="Times New Roman"/>
                <w:sz w:val="16"/>
                <w:szCs w:val="16"/>
                <w:lang w:eastAsia="ru-RU"/>
              </w:rPr>
              <w:t>Горького,пл</w:t>
            </w:r>
            <w:proofErr w:type="spellEnd"/>
            <w:r w:rsidRPr="00052E59">
              <w:rPr>
                <w:rFonts w:ascii="Times New Roman" w:hAnsi="Times New Roman" w:cs="Times New Roman"/>
                <w:sz w:val="16"/>
                <w:szCs w:val="16"/>
                <w:lang w:eastAsia="ru-RU"/>
              </w:rPr>
              <w:t>.</w:t>
            </w:r>
            <w:proofErr w:type="gramEnd"/>
            <w:r w:rsidRPr="00052E59">
              <w:rPr>
                <w:rFonts w:ascii="Times New Roman" w:hAnsi="Times New Roman" w:cs="Times New Roman"/>
                <w:sz w:val="16"/>
                <w:szCs w:val="16"/>
                <w:lang w:eastAsia="ru-RU"/>
              </w:rPr>
              <w:t xml:space="preserve"> Революции, ул. Октября, пер. Октября, ул. Советская, ул.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ул. Ленина, ул. Быкова, ул. Травяная, ул. Рыбацкая</w:t>
            </w:r>
          </w:p>
        </w:tc>
        <w:tc>
          <w:tcPr>
            <w:tcW w:w="134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МКД и частные дома по ул. М. Горького</w:t>
            </w:r>
            <w:proofErr w:type="gramStart"/>
            <w:r w:rsidRPr="00052E59">
              <w:rPr>
                <w:rFonts w:ascii="Times New Roman" w:hAnsi="Times New Roman" w:cs="Times New Roman"/>
                <w:sz w:val="16"/>
                <w:szCs w:val="16"/>
                <w:lang w:eastAsia="ru-RU"/>
              </w:rPr>
              <w:t>, ,</w:t>
            </w:r>
            <w:proofErr w:type="gramEnd"/>
            <w:r w:rsidRPr="00052E59">
              <w:rPr>
                <w:rFonts w:ascii="Times New Roman" w:hAnsi="Times New Roman" w:cs="Times New Roman"/>
                <w:sz w:val="16"/>
                <w:szCs w:val="16"/>
                <w:lang w:eastAsia="ru-RU"/>
              </w:rPr>
              <w:t xml:space="preserve">пл. Революции, ул. Октября, пер. Октября, ул. Советская, ул.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ул. Ленина, ул. Быкова, ул. Травяная, ул. Рыбацкая</w:t>
            </w:r>
          </w:p>
        </w:tc>
      </w:tr>
      <w:tr w:rsidR="00152ABF" w:rsidRPr="00052E59" w:rsidTr="00152ABF">
        <w:trPr>
          <w:cantSplit/>
          <w:trHeight w:val="1134"/>
        </w:trPr>
        <w:tc>
          <w:tcPr>
            <w:tcW w:w="47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73</w:t>
            </w:r>
          </w:p>
        </w:tc>
        <w:tc>
          <w:tcPr>
            <w:tcW w:w="141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напротив д.22</w:t>
            </w:r>
          </w:p>
        </w:tc>
        <w:tc>
          <w:tcPr>
            <w:tcW w:w="62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58.762117, 42.688791</w:t>
            </w:r>
          </w:p>
        </w:tc>
        <w:tc>
          <w:tcPr>
            <w:tcW w:w="7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6,75 кв. м.</w:t>
            </w:r>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p w:rsidR="00152ABF" w:rsidRPr="00052E59" w:rsidRDefault="00152ABF" w:rsidP="00152AB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8 м3"/>
              </w:smartTagPr>
              <w:r w:rsidRPr="00052E59">
                <w:rPr>
                  <w:rFonts w:ascii="Times New Roman" w:hAnsi="Times New Roman" w:cs="Times New Roman"/>
                  <w:sz w:val="16"/>
                  <w:szCs w:val="16"/>
                  <w:lang w:eastAsia="ru-RU"/>
                </w:rPr>
                <w:t>8 м3</w:t>
              </w:r>
            </w:smartTag>
          </w:p>
        </w:tc>
        <w:tc>
          <w:tcPr>
            <w:tcW w:w="690"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МКД и частные дома ул. Пригородная ул. Семеновская, пер. Семеновский, ул. </w:t>
            </w:r>
            <w:proofErr w:type="gramStart"/>
            <w:r w:rsidRPr="00052E59">
              <w:rPr>
                <w:rFonts w:ascii="Times New Roman" w:hAnsi="Times New Roman" w:cs="Times New Roman"/>
                <w:sz w:val="16"/>
                <w:szCs w:val="16"/>
                <w:lang w:eastAsia="ru-RU"/>
              </w:rPr>
              <w:t>Васильковая,,</w:t>
            </w:r>
            <w:proofErr w:type="gramEnd"/>
            <w:r w:rsidRPr="00052E59">
              <w:rPr>
                <w:rFonts w:ascii="Times New Roman" w:hAnsi="Times New Roman" w:cs="Times New Roman"/>
                <w:sz w:val="16"/>
                <w:szCs w:val="16"/>
                <w:lang w:eastAsia="ru-RU"/>
              </w:rPr>
              <w:t xml:space="preserve"> ул. Яковлева , пер. Яковлева, ул. Писемского, ул. Рыбацкая ул. Луначарского, ул. Овражная, ул. Свердлова, пер. Школьный, ул. Комсомольская, ул. Свободы, ул. Первомайская, пер. Первомайский</w:t>
            </w:r>
          </w:p>
        </w:tc>
        <w:tc>
          <w:tcPr>
            <w:tcW w:w="134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МКД и частные дома ул. Пригородная ул. Семеновская, пер. Семеновский, ул. </w:t>
            </w:r>
            <w:proofErr w:type="gramStart"/>
            <w:r w:rsidRPr="00052E59">
              <w:rPr>
                <w:rFonts w:ascii="Times New Roman" w:hAnsi="Times New Roman" w:cs="Times New Roman"/>
                <w:sz w:val="16"/>
                <w:szCs w:val="16"/>
                <w:lang w:eastAsia="ru-RU"/>
              </w:rPr>
              <w:t>Васильковая,,</w:t>
            </w:r>
            <w:proofErr w:type="gramEnd"/>
            <w:r w:rsidRPr="00052E59">
              <w:rPr>
                <w:rFonts w:ascii="Times New Roman" w:hAnsi="Times New Roman" w:cs="Times New Roman"/>
                <w:sz w:val="16"/>
                <w:szCs w:val="16"/>
                <w:lang w:eastAsia="ru-RU"/>
              </w:rPr>
              <w:t xml:space="preserve"> ул. Яковлева , пер. Яковлева, ул. Писемского, ул. Рыбацкая ул. Луначарского, ул. Овражная, ул. Свердлова, пер. Школьный, ул. Комсомольская, ул. Свободы, ул. Первомайская, пер. Первомайский </w:t>
            </w:r>
          </w:p>
        </w:tc>
      </w:tr>
      <w:tr w:rsidR="00152ABF" w:rsidRPr="00052E59" w:rsidTr="00152ABF">
        <w:trPr>
          <w:cantSplit/>
          <w:trHeight w:val="1134"/>
        </w:trPr>
        <w:tc>
          <w:tcPr>
            <w:tcW w:w="47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74</w:t>
            </w:r>
          </w:p>
        </w:tc>
        <w:tc>
          <w:tcPr>
            <w:tcW w:w="141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24</w:t>
            </w:r>
          </w:p>
        </w:tc>
        <w:tc>
          <w:tcPr>
            <w:tcW w:w="62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58.751167, 42.677986</w:t>
            </w:r>
          </w:p>
        </w:tc>
        <w:tc>
          <w:tcPr>
            <w:tcW w:w="7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6,75 кв. м</w:t>
            </w:r>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p w:rsidR="00152ABF" w:rsidRPr="00052E59" w:rsidRDefault="00152ABF" w:rsidP="00152AB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8 м3"/>
              </w:smartTagPr>
              <w:r w:rsidRPr="00052E59">
                <w:rPr>
                  <w:rFonts w:ascii="Times New Roman" w:hAnsi="Times New Roman" w:cs="Times New Roman"/>
                  <w:sz w:val="16"/>
                  <w:szCs w:val="16"/>
                  <w:lang w:eastAsia="ru-RU"/>
                </w:rPr>
                <w:t>8 м3</w:t>
              </w:r>
            </w:smartTag>
          </w:p>
        </w:tc>
        <w:tc>
          <w:tcPr>
            <w:tcW w:w="690"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Лебедева, ул. Доктора </w:t>
            </w:r>
            <w:proofErr w:type="gramStart"/>
            <w:r w:rsidRPr="00052E59">
              <w:rPr>
                <w:rFonts w:ascii="Times New Roman" w:hAnsi="Times New Roman" w:cs="Times New Roman"/>
                <w:sz w:val="16"/>
                <w:szCs w:val="16"/>
                <w:lang w:eastAsia="ru-RU"/>
              </w:rPr>
              <w:t>Малыгина,  ул.</w:t>
            </w:r>
            <w:proofErr w:type="gramEnd"/>
            <w:r w:rsidRPr="00052E59">
              <w:rPr>
                <w:rFonts w:ascii="Times New Roman" w:hAnsi="Times New Roman" w:cs="Times New Roman"/>
                <w:sz w:val="16"/>
                <w:szCs w:val="16"/>
                <w:lang w:eastAsia="ru-RU"/>
              </w:rPr>
              <w:t xml:space="preserve"> Загородная,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 пер. Загородный, ул. Набережная, ул. Приозерная, 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ул. Новая, ул. Нагорная, ул. Новикова</w:t>
            </w:r>
          </w:p>
        </w:tc>
        <w:tc>
          <w:tcPr>
            <w:tcW w:w="134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Лебедева, ул. Доктора </w:t>
            </w:r>
            <w:proofErr w:type="gramStart"/>
            <w:r w:rsidRPr="00052E59">
              <w:rPr>
                <w:rFonts w:ascii="Times New Roman" w:hAnsi="Times New Roman" w:cs="Times New Roman"/>
                <w:sz w:val="16"/>
                <w:szCs w:val="16"/>
                <w:lang w:eastAsia="ru-RU"/>
              </w:rPr>
              <w:t>Малыгина,  ул.</w:t>
            </w:r>
            <w:proofErr w:type="gramEnd"/>
            <w:r w:rsidRPr="00052E59">
              <w:rPr>
                <w:rFonts w:ascii="Times New Roman" w:hAnsi="Times New Roman" w:cs="Times New Roman"/>
                <w:sz w:val="16"/>
                <w:szCs w:val="16"/>
                <w:lang w:eastAsia="ru-RU"/>
              </w:rPr>
              <w:t xml:space="preserve"> Загородная,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 пер. Загородный, ул. Набережная, ул. Приозерная, 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ул. Новая, ул. Нагорная, ул. Новикова</w:t>
            </w:r>
          </w:p>
        </w:tc>
      </w:tr>
      <w:tr w:rsidR="00152ABF" w:rsidRPr="00052E59" w:rsidTr="00152ABF">
        <w:trPr>
          <w:cantSplit/>
          <w:trHeight w:val="1134"/>
        </w:trPr>
        <w:tc>
          <w:tcPr>
            <w:tcW w:w="47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75</w:t>
            </w:r>
          </w:p>
        </w:tc>
        <w:tc>
          <w:tcPr>
            <w:tcW w:w="141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proofErr w:type="spellStart"/>
            <w:r w:rsidRPr="00052E59">
              <w:rPr>
                <w:rFonts w:ascii="Times New Roman" w:hAnsi="Times New Roman" w:cs="Times New Roman"/>
                <w:sz w:val="16"/>
                <w:szCs w:val="16"/>
                <w:lang w:eastAsia="ru-RU"/>
              </w:rPr>
              <w:t>ул.М</w:t>
            </w:r>
            <w:proofErr w:type="spellEnd"/>
            <w:r w:rsidRPr="00052E59">
              <w:rPr>
                <w:rFonts w:ascii="Times New Roman" w:hAnsi="Times New Roman" w:cs="Times New Roman"/>
                <w:sz w:val="16"/>
                <w:szCs w:val="16"/>
                <w:lang w:eastAsia="ru-RU"/>
              </w:rPr>
              <w:t xml:space="preserve">. Горького, перекресток улиц </w:t>
            </w:r>
            <w:proofErr w:type="spellStart"/>
            <w:r w:rsidRPr="00052E59">
              <w:rPr>
                <w:rFonts w:ascii="Times New Roman" w:hAnsi="Times New Roman" w:cs="Times New Roman"/>
                <w:sz w:val="16"/>
                <w:szCs w:val="16"/>
                <w:lang w:eastAsia="ru-RU"/>
              </w:rPr>
              <w:t>М.Горького</w:t>
            </w:r>
            <w:proofErr w:type="spellEnd"/>
            <w:r w:rsidRPr="00052E59">
              <w:rPr>
                <w:rFonts w:ascii="Times New Roman" w:hAnsi="Times New Roman" w:cs="Times New Roman"/>
                <w:sz w:val="16"/>
                <w:szCs w:val="16"/>
                <w:lang w:eastAsia="ru-RU"/>
              </w:rPr>
              <w:t xml:space="preserve"> и ул. Полевая </w:t>
            </w:r>
          </w:p>
        </w:tc>
        <w:tc>
          <w:tcPr>
            <w:tcW w:w="62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58.744990, 42.686935</w:t>
            </w:r>
          </w:p>
        </w:tc>
        <w:tc>
          <w:tcPr>
            <w:tcW w:w="7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6.75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w:t>
            </w:r>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p w:rsidR="00152ABF" w:rsidRPr="00052E59" w:rsidRDefault="00152ABF" w:rsidP="00152AB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8 м3"/>
              </w:smartTagPr>
              <w:r w:rsidRPr="00052E59">
                <w:rPr>
                  <w:rFonts w:ascii="Times New Roman" w:hAnsi="Times New Roman" w:cs="Times New Roman"/>
                  <w:sz w:val="16"/>
                  <w:szCs w:val="16"/>
                  <w:lang w:eastAsia="ru-RU"/>
                </w:rPr>
                <w:t>8 м3</w:t>
              </w:r>
            </w:smartTag>
          </w:p>
        </w:tc>
        <w:tc>
          <w:tcPr>
            <w:tcW w:w="690"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ул. Галичская, ул. Полевая, пер. Юбилейный, ул. Заречная, ул. Юбилейная, ул. Некрасова, ул. Липовая, ул. Зеленая, ул. Сосновая, ул. Лесная, ул. Мира, ул. Строительная, ул. Свободы, ул. Катенина, пер. Катенина, Южная, ул. Полевая, ул. Дальняя, ул. Ольховая, ул. Цветочная, ул. Березовая, ул. Сельская, ул. Солнечная</w:t>
            </w:r>
          </w:p>
        </w:tc>
        <w:tc>
          <w:tcPr>
            <w:tcW w:w="134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ул. Галичская, ул. Полевая, пер. Юбилейный, ул. Заречная, ул. Юбилейная, ул. Некрасова, ул. Липовая, ул. Зеленая, ул. Сосновая, ул. Лесная, ул. Мира, ул. Строительная, ул. Свободы, ул. Катенина, пер. Катенина, Южная, ул. Полевая, ул. Дальняя, ул. Ольховая, ул. Цветочная, ул. Березовая, ул. Сельская, ул. Солнечная</w:t>
            </w:r>
          </w:p>
        </w:tc>
      </w:tr>
      <w:tr w:rsidR="00152ABF" w:rsidRPr="00052E59" w:rsidTr="00152ABF">
        <w:trPr>
          <w:cantSplit/>
          <w:trHeight w:val="3818"/>
        </w:trPr>
        <w:tc>
          <w:tcPr>
            <w:tcW w:w="47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76</w:t>
            </w:r>
          </w:p>
        </w:tc>
        <w:tc>
          <w:tcPr>
            <w:tcW w:w="141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д.11</w:t>
            </w:r>
          </w:p>
        </w:tc>
        <w:tc>
          <w:tcPr>
            <w:tcW w:w="62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58.757467, 42.679721</w:t>
            </w:r>
          </w:p>
        </w:tc>
        <w:tc>
          <w:tcPr>
            <w:tcW w:w="7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Щебень, гравий</w:t>
            </w:r>
          </w:p>
        </w:tc>
        <w:tc>
          <w:tcPr>
            <w:tcW w:w="75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 м3</w:t>
            </w:r>
          </w:p>
        </w:tc>
        <w:tc>
          <w:tcPr>
            <w:tcW w:w="690"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МКД и частные дома № 4, 7,11, ул. Травяная МКД и частные дома с 1-14, ул. Быкова МКД и частные дома с 1-18</w:t>
            </w:r>
          </w:p>
        </w:tc>
        <w:tc>
          <w:tcPr>
            <w:tcW w:w="134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МКД и частные дома № 4, 7,11, ул. Травяная МКД и частные дома с 1-14, ул. Быкова МКД и частные дома с 1-18</w:t>
            </w:r>
          </w:p>
        </w:tc>
      </w:tr>
      <w:tr w:rsidR="00152ABF" w:rsidRPr="00052E59" w:rsidTr="00152ABF">
        <w:trPr>
          <w:cantSplit/>
          <w:trHeight w:val="1777"/>
        </w:trPr>
        <w:tc>
          <w:tcPr>
            <w:tcW w:w="47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77</w:t>
            </w:r>
          </w:p>
        </w:tc>
        <w:tc>
          <w:tcPr>
            <w:tcW w:w="1412"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Ул. Октября, д.40а</w:t>
            </w:r>
          </w:p>
        </w:tc>
        <w:tc>
          <w:tcPr>
            <w:tcW w:w="62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r w:rsidRPr="006F3397">
              <w:rPr>
                <w:rFonts w:ascii="Times New Roman" w:hAnsi="Times New Roman" w:cs="Times New Roman"/>
                <w:sz w:val="16"/>
                <w:szCs w:val="16"/>
                <w:lang w:eastAsia="ru-RU"/>
              </w:rPr>
              <w:t>58.747555, 42.675348</w:t>
            </w:r>
          </w:p>
        </w:tc>
        <w:tc>
          <w:tcPr>
            <w:tcW w:w="7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Щебень, гравий</w:t>
            </w:r>
          </w:p>
        </w:tc>
        <w:tc>
          <w:tcPr>
            <w:tcW w:w="75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1,25</w:t>
            </w:r>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1</w:t>
            </w:r>
          </w:p>
        </w:tc>
        <w:tc>
          <w:tcPr>
            <w:tcW w:w="629"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 xml:space="preserve">0,75 м </w:t>
            </w:r>
            <w:r w:rsidRPr="006F3397">
              <w:rPr>
                <w:rFonts w:ascii="Times New Roman" w:hAnsi="Times New Roman" w:cs="Times New Roman"/>
                <w:sz w:val="16"/>
                <w:szCs w:val="16"/>
                <w:lang w:eastAsia="ru-RU"/>
              </w:rPr>
              <w:t>3</w:t>
            </w:r>
          </w:p>
        </w:tc>
        <w:tc>
          <w:tcPr>
            <w:tcW w:w="69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rPr>
                <w:rFonts w:ascii="Times New Roman" w:hAnsi="Times New Roman" w:cs="Times New Roman"/>
                <w:sz w:val="16"/>
                <w:szCs w:val="16"/>
                <w:lang w:eastAsia="ru-RU"/>
              </w:rPr>
            </w:pPr>
          </w:p>
        </w:tc>
        <w:tc>
          <w:tcPr>
            <w:tcW w:w="850"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sz w:val="16"/>
                <w:szCs w:val="16"/>
                <w:lang w:eastAsia="ru-RU"/>
              </w:rPr>
            </w:pPr>
          </w:p>
        </w:tc>
        <w:tc>
          <w:tcPr>
            <w:tcW w:w="99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p>
        </w:tc>
        <w:tc>
          <w:tcPr>
            <w:tcW w:w="992"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Pr>
                <w:rFonts w:ascii="Times New Roman" w:hAnsi="Times New Roman" w:cs="Times New Roman"/>
                <w:sz w:val="16"/>
                <w:szCs w:val="16"/>
                <w:lang w:eastAsia="ru-RU"/>
              </w:rPr>
              <w:t>ИП Волнухина Е.А</w:t>
            </w:r>
          </w:p>
        </w:tc>
        <w:tc>
          <w:tcPr>
            <w:tcW w:w="709"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sidRPr="006F3397">
              <w:rPr>
                <w:rFonts w:ascii="Times New Roman" w:hAnsi="Times New Roman" w:cs="Times New Roman"/>
                <w:color w:val="00B050"/>
                <w:sz w:val="16"/>
                <w:szCs w:val="16"/>
                <w:lang w:eastAsia="ru-RU"/>
              </w:rPr>
              <w:t>304443321900067</w:t>
            </w:r>
          </w:p>
        </w:tc>
        <w:tc>
          <w:tcPr>
            <w:tcW w:w="992" w:type="dxa"/>
            <w:tcBorders>
              <w:top w:val="single" w:sz="4" w:space="0" w:color="auto"/>
              <w:left w:val="single" w:sz="4" w:space="0" w:color="auto"/>
              <w:bottom w:val="single" w:sz="4" w:space="0" w:color="auto"/>
              <w:right w:val="single" w:sz="4" w:space="0" w:color="auto"/>
            </w:tcBorders>
            <w:textDirection w:val="btLr"/>
          </w:tcPr>
          <w:p w:rsidR="00152ABF" w:rsidRPr="00052E59" w:rsidRDefault="00152ABF" w:rsidP="00152ABF">
            <w:pPr>
              <w:spacing w:after="200" w:line="276" w:lineRule="auto"/>
              <w:ind w:left="113" w:right="113"/>
              <w:jc w:val="center"/>
              <w:rPr>
                <w:rFonts w:ascii="Times New Roman" w:hAnsi="Times New Roman" w:cs="Times New Roman"/>
                <w:color w:val="00B050"/>
                <w:sz w:val="16"/>
                <w:szCs w:val="16"/>
                <w:lang w:eastAsia="ru-RU"/>
              </w:rPr>
            </w:pPr>
            <w:r>
              <w:rPr>
                <w:rFonts w:ascii="Times New Roman" w:hAnsi="Times New Roman" w:cs="Times New Roman"/>
                <w:sz w:val="16"/>
                <w:szCs w:val="16"/>
                <w:lang w:eastAsia="ru-RU"/>
              </w:rPr>
              <w:t xml:space="preserve">Ул. </w:t>
            </w:r>
            <w:proofErr w:type="spellStart"/>
            <w:r>
              <w:rPr>
                <w:rFonts w:ascii="Times New Roman" w:hAnsi="Times New Roman" w:cs="Times New Roman"/>
                <w:sz w:val="16"/>
                <w:szCs w:val="16"/>
                <w:lang w:eastAsia="ru-RU"/>
              </w:rPr>
              <w:t>М.Горького</w:t>
            </w:r>
            <w:proofErr w:type="spellEnd"/>
            <w:r>
              <w:rPr>
                <w:rFonts w:ascii="Times New Roman" w:hAnsi="Times New Roman" w:cs="Times New Roman"/>
                <w:sz w:val="16"/>
                <w:szCs w:val="16"/>
                <w:lang w:eastAsia="ru-RU"/>
              </w:rPr>
              <w:t>, д.4А помещение 3</w:t>
            </w:r>
          </w:p>
        </w:tc>
        <w:tc>
          <w:tcPr>
            <w:tcW w:w="43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555"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703"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431"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EF3402">
              <w:rPr>
                <w:rFonts w:ascii="Times New Roman" w:hAnsi="Times New Roman" w:cs="Times New Roman"/>
                <w:sz w:val="16"/>
                <w:szCs w:val="16"/>
                <w:lang w:eastAsia="ru-RU"/>
              </w:rPr>
              <w:t>Ул. Октября, д.40а</w:t>
            </w:r>
          </w:p>
        </w:tc>
        <w:tc>
          <w:tcPr>
            <w:tcW w:w="1348" w:type="dxa"/>
            <w:tcBorders>
              <w:top w:val="single" w:sz="4" w:space="0" w:color="auto"/>
              <w:left w:val="single" w:sz="4" w:space="0" w:color="auto"/>
              <w:bottom w:val="single" w:sz="4" w:space="0" w:color="auto"/>
              <w:right w:val="single" w:sz="4" w:space="0" w:color="auto"/>
            </w:tcBorders>
          </w:tcPr>
          <w:p w:rsidR="00152ABF" w:rsidRPr="00052E59" w:rsidRDefault="00152ABF" w:rsidP="00152AB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ИП Волнухина Е.А</w:t>
            </w:r>
          </w:p>
        </w:tc>
      </w:tr>
    </w:tbl>
    <w:p w:rsidR="00152ABF" w:rsidRPr="00052E59" w:rsidRDefault="00152ABF" w:rsidP="00152ABF">
      <w:pPr>
        <w:spacing w:after="200" w:line="276" w:lineRule="auto"/>
        <w:jc w:val="center"/>
        <w:rPr>
          <w:rFonts w:ascii="Times New Roman" w:hAnsi="Times New Roman" w:cs="Times New Roman"/>
          <w:b/>
          <w:sz w:val="16"/>
          <w:szCs w:val="16"/>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Приложение № 2 к постановлению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администрации</w:t>
      </w:r>
      <w:proofErr w:type="gramEnd"/>
      <w:r w:rsidRPr="00052E59">
        <w:rPr>
          <w:rFonts w:ascii="Times New Roman" w:eastAsia="Times New Roman" w:hAnsi="Times New Roman" w:cs="Times New Roman"/>
          <w:sz w:val="20"/>
          <w:szCs w:val="20"/>
          <w:lang w:eastAsia="ru-RU"/>
        </w:rPr>
        <w:t xml:space="preserve"> городского поселения город Чухлома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Костромской области от </w:t>
      </w:r>
      <w:r>
        <w:rPr>
          <w:rFonts w:ascii="Times New Roman" w:eastAsia="Times New Roman" w:hAnsi="Times New Roman" w:cs="Times New Roman"/>
          <w:sz w:val="20"/>
          <w:szCs w:val="20"/>
          <w:lang w:eastAsia="ru-RU"/>
        </w:rPr>
        <w:t>30</w:t>
      </w:r>
      <w:r w:rsidRPr="00052E59">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дека</w:t>
      </w:r>
      <w:r w:rsidRPr="00052E59">
        <w:rPr>
          <w:rFonts w:ascii="Times New Roman" w:eastAsia="Times New Roman" w:hAnsi="Times New Roman" w:cs="Times New Roman"/>
          <w:sz w:val="20"/>
          <w:szCs w:val="20"/>
          <w:lang w:eastAsia="ru-RU"/>
        </w:rPr>
        <w:t>бря 202</w:t>
      </w:r>
      <w:r>
        <w:rPr>
          <w:rFonts w:ascii="Times New Roman" w:eastAsia="Times New Roman" w:hAnsi="Times New Roman" w:cs="Times New Roman"/>
          <w:sz w:val="20"/>
          <w:szCs w:val="20"/>
          <w:lang w:eastAsia="ru-RU"/>
        </w:rPr>
        <w:t>3</w:t>
      </w:r>
      <w:r w:rsidRPr="00052E59">
        <w:rPr>
          <w:rFonts w:ascii="Times New Roman" w:eastAsia="Times New Roman" w:hAnsi="Times New Roman" w:cs="Times New Roman"/>
          <w:sz w:val="20"/>
          <w:szCs w:val="20"/>
          <w:lang w:eastAsia="ru-RU"/>
        </w:rPr>
        <w:t xml:space="preserve"> года № 1</w:t>
      </w:r>
      <w:r>
        <w:rPr>
          <w:rFonts w:ascii="Times New Roman" w:eastAsia="Times New Roman" w:hAnsi="Times New Roman" w:cs="Times New Roman"/>
          <w:sz w:val="20"/>
          <w:szCs w:val="20"/>
          <w:lang w:eastAsia="ru-RU"/>
        </w:rPr>
        <w:t>35</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Приложение № 3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к</w:t>
      </w:r>
      <w:proofErr w:type="gramEnd"/>
      <w:r w:rsidRPr="00052E59">
        <w:rPr>
          <w:rFonts w:ascii="Times New Roman" w:eastAsia="Times New Roman" w:hAnsi="Times New Roman" w:cs="Times New Roman"/>
          <w:sz w:val="20"/>
          <w:szCs w:val="20"/>
          <w:lang w:eastAsia="ru-RU"/>
        </w:rPr>
        <w:t xml:space="preserve"> постановлению администрации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городского</w:t>
      </w:r>
      <w:proofErr w:type="gramEnd"/>
      <w:r w:rsidRPr="00052E59">
        <w:rPr>
          <w:rFonts w:ascii="Times New Roman" w:eastAsia="Times New Roman" w:hAnsi="Times New Roman" w:cs="Times New Roman"/>
          <w:sz w:val="20"/>
          <w:szCs w:val="20"/>
          <w:lang w:eastAsia="ru-RU"/>
        </w:rPr>
        <w:t xml:space="preserve"> поселения город Чухлома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Костромской области от 07.10.2019 г. № 132</w:t>
      </w: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152ABF" w:rsidRPr="00052E59" w:rsidRDefault="00152ABF" w:rsidP="00152ABF">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6"/>
        <w:gridCol w:w="1535"/>
        <w:gridCol w:w="44"/>
        <w:gridCol w:w="996"/>
        <w:gridCol w:w="35"/>
        <w:gridCol w:w="11424"/>
      </w:tblGrid>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jc w:val="center"/>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п/п</w:t>
            </w:r>
          </w:p>
        </w:tc>
        <w:tc>
          <w:tcPr>
            <w:tcW w:w="527" w:type="pct"/>
            <w:shd w:val="clear" w:color="auto" w:fill="auto"/>
          </w:tcPr>
          <w:p w:rsidR="00152ABF" w:rsidRPr="00052E59" w:rsidRDefault="00152ABF" w:rsidP="00152ABF">
            <w:pPr>
              <w:autoSpaceDE w:val="0"/>
              <w:autoSpaceDN w:val="0"/>
              <w:adjustRightInd w:val="0"/>
              <w:spacing w:after="0" w:line="240" w:lineRule="auto"/>
              <w:jc w:val="center"/>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Адрес</w:t>
            </w:r>
          </w:p>
        </w:tc>
        <w:tc>
          <w:tcPr>
            <w:tcW w:w="369" w:type="pct"/>
            <w:gridSpan w:val="3"/>
            <w:shd w:val="clear" w:color="auto" w:fill="auto"/>
          </w:tcPr>
          <w:p w:rsidR="00152ABF" w:rsidRPr="00052E59" w:rsidRDefault="00152ABF" w:rsidP="00152ABF">
            <w:pPr>
              <w:autoSpaceDE w:val="0"/>
              <w:autoSpaceDN w:val="0"/>
              <w:adjustRightInd w:val="0"/>
              <w:spacing w:after="0" w:line="240" w:lineRule="auto"/>
              <w:jc w:val="center"/>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Площадь земельного участка</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4"/>
                <w:szCs w:val="24"/>
                <w:lang w:eastAsia="ru-RU"/>
              </w:rPr>
              <w:t>Схема размещения мест (площадок) накопления ТКО</w:t>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пер. Дорожный, у д. 2, </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2ABA88C3" wp14:editId="511D67A5">
                  <wp:extent cx="4960620" cy="27711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32124" t="50623" r="30542" b="12057"/>
                          <a:stretch>
                            <a:fillRect/>
                          </a:stretch>
                        </pic:blipFill>
                        <pic:spPr bwMode="auto">
                          <a:xfrm>
                            <a:off x="0" y="0"/>
                            <a:ext cx="4999418" cy="2792814"/>
                          </a:xfrm>
                          <a:prstGeom prst="rect">
                            <a:avLst/>
                          </a:prstGeom>
                          <a:noFill/>
                          <a:ln>
                            <a:noFill/>
                          </a:ln>
                        </pic:spPr>
                      </pic:pic>
                    </a:graphicData>
                  </a:graphic>
                </wp:inline>
              </w:drawing>
            </w:r>
          </w:p>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Луговая, у д. 27</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01E17BB" wp14:editId="4D814543">
                  <wp:extent cx="5029200" cy="27660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27660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Полевая, у д.41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5 кв. м"/>
              </w:smartTagPr>
              <w:r w:rsidRPr="00052E59">
                <w:rPr>
                  <w:rFonts w:ascii="Times New Roman" w:eastAsia="Times New Roman" w:hAnsi="Times New Roman" w:cs="Times New Roman"/>
                  <w:sz w:val="24"/>
                  <w:szCs w:val="24"/>
                  <w:lang w:eastAsia="ru-RU"/>
                </w:rPr>
                <w:t>2,5 кв. м</w:t>
              </w:r>
            </w:smartTag>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34AFD91" wp14:editId="1EEEA8E7">
                  <wp:extent cx="5935980" cy="2887980"/>
                  <wp:effectExtent l="0" t="0" r="762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980" cy="28879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Заречная, у д. 10</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4D257E5" wp14:editId="5482CBF3">
                  <wp:extent cx="4366260" cy="2781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66260" cy="27813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Некрасова/ул. Липовая, д.1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8D7085D" wp14:editId="2C689E85">
                  <wp:extent cx="4808220" cy="2735580"/>
                  <wp:effectExtent l="0" t="0" r="0" b="7620"/>
                  <wp:docPr id="68" name="Рисунок 68" descr="2019-10-11_1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10-11_13-20-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8220" cy="27355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Зеленая, у д. 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49619C6" wp14:editId="4D67A961">
                  <wp:extent cx="3810000" cy="3383280"/>
                  <wp:effectExtent l="0" t="0" r="0" b="7620"/>
                  <wp:docPr id="67" name="Рисунок 67" descr="2019-10-11_13-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9-10-11_13-21-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33832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7</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Некрасова, у д. 31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CD9D006" wp14:editId="6B0E2B3A">
                  <wp:extent cx="3802380" cy="3048000"/>
                  <wp:effectExtent l="0" t="0" r="7620" b="0"/>
                  <wp:docPr id="66" name="Рисунок 66" descr="2019-10-11_13-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10-11_13-22-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02380" cy="30480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8</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Строительная/ул. Лесная, д. 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99D40FD" wp14:editId="40D2F98F">
                  <wp:extent cx="6134100" cy="2819400"/>
                  <wp:effectExtent l="0" t="0" r="0" b="0"/>
                  <wp:docPr id="65" name="Рисунок 65" descr="2019-10-11_13-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0-11_13-22-5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34100" cy="28194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9</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Лесная, д.13</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8BCC002" wp14:editId="7C1EFD7E">
                  <wp:extent cx="2865120" cy="2674620"/>
                  <wp:effectExtent l="0" t="0" r="0" b="0"/>
                  <wp:docPr id="64" name="Рисунок 64" descr="2019-10-11_1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10-11_13-23-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5120" cy="26746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10</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у д. 57</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BEFB2D9" wp14:editId="45AD1436">
                  <wp:extent cx="3817620" cy="2712720"/>
                  <wp:effectExtent l="0" t="0" r="0" b="0"/>
                  <wp:docPr id="63" name="Рисунок 63" descr="2019-10-11_1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9-10-11_13-24-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7620" cy="27127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Катенина, у д. 12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BED2C3E" wp14:editId="74C70B14">
                  <wp:extent cx="3741420" cy="2903220"/>
                  <wp:effectExtent l="0" t="0" r="0" b="0"/>
                  <wp:docPr id="62" name="Рисунок 62" descr="2019-10-11_1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10-11_13-24-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41420" cy="29032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12</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Строительная/пер. Свободы, у д. 22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3010630" wp14:editId="29572619">
                  <wp:extent cx="4381500" cy="2385060"/>
                  <wp:effectExtent l="0" t="0" r="0" b="0"/>
                  <wp:docPr id="61" name="Рисунок 61" descr="2019-10-11_13-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10-11_13-26-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81500" cy="23850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13</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 д.100</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proofErr w:type="gramStart"/>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roofErr w:type="gram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F5D4B93" wp14:editId="09290C9D">
                  <wp:extent cx="4114800" cy="3375660"/>
                  <wp:effectExtent l="0" t="0" r="0" b="0"/>
                  <wp:docPr id="60" name="Рисунок 60" descr="2019-10-11_13-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9-10-11_13-27-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0" cy="33756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Васильковая/ул. Семеновская</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6D59E15" wp14:editId="4C1E4433">
                  <wp:extent cx="5364480" cy="3055620"/>
                  <wp:effectExtent l="0" t="0" r="7620" b="0"/>
                  <wp:docPr id="59" name="Рисунок 59" descr="2019-10-11_13-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10-11_13-27-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4480" cy="30556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15</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Яковлева, у д.42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02B37B0" wp14:editId="550428A3">
                  <wp:extent cx="3893820" cy="2933700"/>
                  <wp:effectExtent l="0" t="0" r="0" b="0"/>
                  <wp:docPr id="58" name="Рисунок 58" descr="2019-10-11_13-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10-11_13-28-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93820" cy="29337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16</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Писемского д.2/ ул. Рыбацкая, д. 10А</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B97DCEB" wp14:editId="2C02E5D6">
                  <wp:extent cx="3589020" cy="2689860"/>
                  <wp:effectExtent l="0" t="0" r="0" b="0"/>
                  <wp:docPr id="57" name="Рисунок 57" descr="2019-10-11_13-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9-10-11_13-29-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89020" cy="26898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17</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Свердлова, д. 11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637FAA4" wp14:editId="2C972C63">
                  <wp:extent cx="3535680" cy="3352800"/>
                  <wp:effectExtent l="0" t="0" r="7620" b="0"/>
                  <wp:docPr id="56" name="Рисунок 56" descr="2019-10-11_1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10-11_13-30-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35680" cy="33528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18</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Первомайская, д. 22 (у детского сада «Колосок»)</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E8E9E64" wp14:editId="005F46A9">
                  <wp:extent cx="4846320" cy="2362200"/>
                  <wp:effectExtent l="0" t="0" r="0" b="0"/>
                  <wp:docPr id="55" name="Рисунок 55" descr="2019-10-11_1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10-11_13-31-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46320" cy="23622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19</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Первомайская, у д.10</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2267D30" wp14:editId="799D7254">
                  <wp:extent cx="3116580" cy="2659380"/>
                  <wp:effectExtent l="0" t="0" r="7620" b="7620"/>
                  <wp:docPr id="54" name="Рисунок 54" descr="2019-10-11_13-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9-10-11_13-32-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16580" cy="26593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20</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 д. 57</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837EB37" wp14:editId="044769A3">
                  <wp:extent cx="3055620" cy="3322320"/>
                  <wp:effectExtent l="0" t="0" r="0" b="0"/>
                  <wp:docPr id="53" name="Рисунок 53" descr="2019-10-11_1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9-10-11_13-33-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55620" cy="33223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пл. Революции, д. 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8,75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2AC3EB9" wp14:editId="64EF14FF">
                  <wp:extent cx="3924300" cy="3131820"/>
                  <wp:effectExtent l="0" t="0" r="0" b="0"/>
                  <wp:docPr id="51" name="Рисунок 51" descr="2019-10-11_13-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9-10-11_13-36-0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24300" cy="31318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22</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д.12 (асфальтовая площадка)</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3057A04" wp14:editId="4426BD33">
                  <wp:extent cx="4183380" cy="3314700"/>
                  <wp:effectExtent l="0" t="0" r="7620" b="0"/>
                  <wp:docPr id="50" name="Рисунок 50" descr="2019-10-11_1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9-10-11_13-36-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83380" cy="33147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23</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напротив ОГБУЗ Чухломская ЦРБ д. 64А</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D352DE3" wp14:editId="1C2E2792">
                  <wp:extent cx="4975860" cy="3413760"/>
                  <wp:effectExtent l="0" t="0" r="0" b="0"/>
                  <wp:docPr id="49" name="Рисунок 49" descr="2019-10-11_14-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9-10-11_14-16-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75860" cy="34137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Лебедева, у д.5</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1B0D82B" wp14:editId="6861B213">
                  <wp:extent cx="4610100" cy="2423160"/>
                  <wp:effectExtent l="0" t="0" r="0" b="0"/>
                  <wp:docPr id="48" name="Рисунок 48" descr="2019-10-11_13-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9-10-11_13-47-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0100" cy="24231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25</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Доктора Малыгина, д. 1 (Стадион)</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6F9758C" wp14:editId="2B1F2BE4">
                  <wp:extent cx="4267200" cy="3246120"/>
                  <wp:effectExtent l="0" t="0" r="0" b="0"/>
                  <wp:docPr id="47" name="Рисунок 47" descr="2019-10-11_13-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9-10-11_13-41-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67200" cy="32461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26</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Загородная/ ул. </w:t>
            </w:r>
            <w:proofErr w:type="spellStart"/>
            <w:r w:rsidRPr="00052E59">
              <w:rPr>
                <w:rFonts w:ascii="Times New Roman" w:eastAsia="Times New Roman" w:hAnsi="Times New Roman" w:cs="Times New Roman"/>
                <w:sz w:val="24"/>
                <w:szCs w:val="24"/>
                <w:lang w:eastAsia="ru-RU"/>
              </w:rPr>
              <w:t>Буевская</w:t>
            </w:r>
            <w:proofErr w:type="spellEnd"/>
            <w:r w:rsidRPr="00052E59">
              <w:rPr>
                <w:rFonts w:ascii="Times New Roman" w:eastAsia="Times New Roman" w:hAnsi="Times New Roman" w:cs="Times New Roman"/>
                <w:sz w:val="24"/>
                <w:szCs w:val="24"/>
                <w:lang w:eastAsia="ru-RU"/>
              </w:rPr>
              <w:t>, напротив дома № 7</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5E38DDC" wp14:editId="65C62E6D">
                  <wp:extent cx="4297680" cy="2598420"/>
                  <wp:effectExtent l="0" t="0" r="7620" b="0"/>
                  <wp:docPr id="46" name="Рисунок 46" descr="2019-10-11_1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9-10-11_13-47-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7680" cy="25984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27</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Набережная, у д.11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EEFEEF3" wp14:editId="55AEDAEF">
                  <wp:extent cx="4457700" cy="2895600"/>
                  <wp:effectExtent l="0" t="0" r="0" b="0"/>
                  <wp:docPr id="45" name="Рисунок 45" descr="2019-10-11_13-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9-10-11_13-49-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57700" cy="28956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28</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Загородная, напротив д. № 24</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011EA00" wp14:editId="3A4AE069">
                  <wp:extent cx="3429000" cy="2392680"/>
                  <wp:effectExtent l="0" t="0" r="0" b="7620"/>
                  <wp:docPr id="44" name="Рисунок 44" descr="2019-10-11_13-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9-10-11_13-50-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29000" cy="23926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29</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w:t>
            </w:r>
            <w:proofErr w:type="spellStart"/>
            <w:r w:rsidRPr="00052E59">
              <w:rPr>
                <w:rFonts w:ascii="Times New Roman" w:eastAsia="Times New Roman" w:hAnsi="Times New Roman" w:cs="Times New Roman"/>
                <w:sz w:val="24"/>
                <w:szCs w:val="24"/>
                <w:lang w:eastAsia="ru-RU"/>
              </w:rPr>
              <w:t>Овчинникова</w:t>
            </w:r>
            <w:proofErr w:type="spellEnd"/>
            <w:r w:rsidRPr="00052E59">
              <w:rPr>
                <w:rFonts w:ascii="Times New Roman" w:eastAsia="Times New Roman" w:hAnsi="Times New Roman" w:cs="Times New Roman"/>
                <w:sz w:val="24"/>
                <w:szCs w:val="24"/>
                <w:lang w:eastAsia="ru-RU"/>
              </w:rPr>
              <w:t>, у д. 12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58FF0E3" wp14:editId="5E191F03">
                  <wp:extent cx="3771900" cy="2788920"/>
                  <wp:effectExtent l="0" t="0" r="0" b="0"/>
                  <wp:docPr id="43" name="Рисунок 43" descr="2019-10-11_13-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9-10-11_13-51-0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71900" cy="27889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30</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д.24</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6,25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4C79B2C" wp14:editId="78989BBB">
                  <wp:extent cx="2727960" cy="4351020"/>
                  <wp:effectExtent l="0" t="0" r="0" b="0"/>
                  <wp:docPr id="42" name="Рисунок 42" descr="2019-10-11_1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9-10-11_13-54-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27960" cy="43510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Первомайская, у д. 33</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19B5058" wp14:editId="0E65F9BE">
                  <wp:extent cx="3512820" cy="3840480"/>
                  <wp:effectExtent l="0" t="0" r="0" b="7620"/>
                  <wp:docPr id="41" name="Рисунок 41" descr="2019-10-11_13-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9-10-11_13-55-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12820" cy="38404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32</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 47</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92AA338" wp14:editId="73C49A32">
                  <wp:extent cx="5013960" cy="2933700"/>
                  <wp:effectExtent l="0" t="0" r="0" b="0"/>
                  <wp:docPr id="40" name="Рисунок 40" descr="2019-10-11_1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9-10-11_13-56-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13960" cy="29337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 57</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85C5DEF" wp14:editId="6A8C77B5">
                  <wp:extent cx="4861560" cy="2621280"/>
                  <wp:effectExtent l="0" t="0" r="0" b="7620"/>
                  <wp:docPr id="38" name="Рисунок 38" descr="2019-10-11_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9-10-11_13-58-0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61560" cy="26212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 65</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9D94B73" wp14:editId="10303573">
                  <wp:extent cx="6362700" cy="2484120"/>
                  <wp:effectExtent l="0" t="0" r="0" b="0"/>
                  <wp:docPr id="37" name="Рисунок 37" descr="2019-10-11_1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9-10-11_13-58-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62700" cy="24841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35</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Цветочная, у д. 5 </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47F38DF" wp14:editId="3FB5906A">
                  <wp:extent cx="5440680" cy="2468880"/>
                  <wp:effectExtent l="0" t="0" r="7620" b="7620"/>
                  <wp:docPr id="36" name="Рисунок 36" descr="2019-10-11_13-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10-11_13-59-0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40680" cy="24688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36</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Березовая, у д. 12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371FE56" wp14:editId="3736FC30">
                  <wp:extent cx="4960620" cy="3032760"/>
                  <wp:effectExtent l="0" t="0" r="0" b="0"/>
                  <wp:docPr id="35" name="Рисунок 35" descr="2019-10-11_13-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10-11_13-59-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60620" cy="30327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37</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Советская, у д.38 (Городская баня)</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3759A33" wp14:editId="61A96B6B">
                  <wp:extent cx="4541520" cy="3147060"/>
                  <wp:effectExtent l="0" t="0" r="0" b="0"/>
                  <wp:docPr id="34" name="Рисунок 34" descr="2019-10-11_14-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9-10-11_14-00-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41520" cy="31470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38</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Ленина, у д.9 </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B8AE05B" wp14:editId="59CDDFE5">
                  <wp:extent cx="3817620" cy="3192780"/>
                  <wp:effectExtent l="0" t="0" r="0" b="7620"/>
                  <wp:docPr id="33" name="Рисунок 33" descr="2019-10-11_1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9-10-11_14-02-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17620" cy="31927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39</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Нагорная, у д.19</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A13300E" wp14:editId="5D275716">
                  <wp:extent cx="5105400" cy="3086100"/>
                  <wp:effectExtent l="0" t="0" r="0" b="0"/>
                  <wp:docPr id="32" name="Рисунок 32" descr="2019-10-11_1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9-10-11_14-02-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05400" cy="308610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40</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Садовая, у д. 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944C434" wp14:editId="6E27D73B">
                  <wp:extent cx="4953000" cy="2727960"/>
                  <wp:effectExtent l="0" t="0" r="0" b="0"/>
                  <wp:docPr id="31" name="Рисунок 31" descr="2019-10-11_1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9-10-11_14-03-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0" cy="27279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ул. Писемского у д. 48</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3,75 кв. м"/>
              </w:smartTagPr>
              <w:r w:rsidRPr="00052E59">
                <w:rPr>
                  <w:rFonts w:ascii="Times New Roman" w:eastAsia="Times New Roman" w:hAnsi="Times New Roman" w:cs="Times New Roman"/>
                  <w:sz w:val="24"/>
                  <w:szCs w:val="24"/>
                  <w:lang w:eastAsia="ru-RU"/>
                </w:rPr>
                <w:t>3,75 кв. м</w:t>
              </w:r>
            </w:smartTag>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978D232" wp14:editId="7B248108">
                  <wp:extent cx="4366260" cy="3375660"/>
                  <wp:effectExtent l="0" t="0" r="0" b="0"/>
                  <wp:docPr id="30" name="Рисунок 30" descr="2019-10-11_14-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9-10-11_14-04-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6260" cy="337566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42</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Дорожная, уд. 15</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2770AF0" wp14:editId="6BEB7CEA">
                  <wp:extent cx="4960620" cy="2499360"/>
                  <wp:effectExtent l="0" t="0" r="0" b="0"/>
                  <wp:docPr id="29" name="Рисунок 29" descr="2019-10-11_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9-10-11_14-05-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60620" cy="2499360"/>
                          </a:xfrm>
                          <a:prstGeom prst="rect">
                            <a:avLst/>
                          </a:prstGeom>
                          <a:noFill/>
                          <a:ln>
                            <a:noFill/>
                          </a:ln>
                        </pic:spPr>
                      </pic:pic>
                    </a:graphicData>
                  </a:graphic>
                </wp:inline>
              </w:drawing>
            </w:r>
          </w:p>
        </w:tc>
      </w:tr>
      <w:tr w:rsidR="00152ABF" w:rsidRPr="00052E59" w:rsidTr="00152ABF">
        <w:trPr>
          <w:trHeight w:val="5661"/>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43</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 д. № 42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1,25 кв. м"/>
              </w:smartTagPr>
              <w:r w:rsidRPr="00052E59">
                <w:rPr>
                  <w:rFonts w:ascii="Times New Roman" w:eastAsia="Times New Roman" w:hAnsi="Times New Roman" w:cs="Times New Roman"/>
                  <w:sz w:val="24"/>
                  <w:szCs w:val="24"/>
                  <w:lang w:eastAsia="ru-RU"/>
                </w:rPr>
                <w:t>1,25 кв. м</w:t>
              </w:r>
            </w:smartTag>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4241425" wp14:editId="3725A217">
                  <wp:extent cx="4846320" cy="3398520"/>
                  <wp:effectExtent l="0" t="0" r="0" b="0"/>
                  <wp:docPr id="28" name="Рисунок 28" descr="2019-10-11_15-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9-10-11_15-17-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46320" cy="3398520"/>
                          </a:xfrm>
                          <a:prstGeom prst="rect">
                            <a:avLst/>
                          </a:prstGeom>
                          <a:noFill/>
                          <a:ln>
                            <a:noFill/>
                          </a:ln>
                        </pic:spPr>
                      </pic:pic>
                    </a:graphicData>
                  </a:graphic>
                </wp:inline>
              </w:drawing>
            </w:r>
          </w:p>
        </w:tc>
      </w:tr>
      <w:tr w:rsidR="00152ABF" w:rsidRPr="00052E59" w:rsidTr="00152ABF">
        <w:trPr>
          <w:trHeight w:val="3953"/>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АД Чухлома-Солигалич</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39C80D3E" wp14:editId="4AB0E8E7">
                  <wp:extent cx="4937760" cy="230124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extLst>
                              <a:ext uri="{28A0092B-C50C-407E-A947-70E740481C1C}">
                                <a14:useLocalDpi xmlns:a14="http://schemas.microsoft.com/office/drawing/2010/main" val="0"/>
                              </a:ext>
                            </a:extLst>
                          </a:blip>
                          <a:srcRect l="32861" t="34074" r="5249" b="14670"/>
                          <a:stretch>
                            <a:fillRect/>
                          </a:stretch>
                        </pic:blipFill>
                        <pic:spPr bwMode="auto">
                          <a:xfrm>
                            <a:off x="0" y="0"/>
                            <a:ext cx="4937760" cy="2301240"/>
                          </a:xfrm>
                          <a:prstGeom prst="rect">
                            <a:avLst/>
                          </a:prstGeom>
                          <a:noFill/>
                          <a:ln>
                            <a:noFill/>
                          </a:ln>
                        </pic:spPr>
                      </pic:pic>
                    </a:graphicData>
                  </a:graphic>
                </wp:inline>
              </w:drawing>
            </w:r>
          </w:p>
        </w:tc>
      </w:tr>
      <w:tr w:rsidR="00152ABF" w:rsidRPr="00052E59" w:rsidTr="00152ABF">
        <w:trPr>
          <w:trHeight w:val="5661"/>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45</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Юбилейный, д.18</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p>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7FE3B68A" wp14:editId="5DDEB70E">
                  <wp:extent cx="5829300" cy="26289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l="29413" t="31894" r="5374" b="15860"/>
                          <a:stretch>
                            <a:fillRect/>
                          </a:stretch>
                        </pic:blipFill>
                        <pic:spPr bwMode="auto">
                          <a:xfrm>
                            <a:off x="0" y="0"/>
                            <a:ext cx="5829300" cy="2628900"/>
                          </a:xfrm>
                          <a:prstGeom prst="rect">
                            <a:avLst/>
                          </a:prstGeom>
                          <a:noFill/>
                          <a:ln>
                            <a:noFill/>
                          </a:ln>
                        </pic:spPr>
                      </pic:pic>
                    </a:graphicData>
                  </a:graphic>
                </wp:inline>
              </w:drawing>
            </w:r>
          </w:p>
        </w:tc>
      </w:tr>
      <w:tr w:rsidR="00152ABF" w:rsidRPr="00052E59" w:rsidTr="00152ABF">
        <w:trPr>
          <w:trHeight w:val="5661"/>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46</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д.59</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42175B8" wp14:editId="52ADE152">
                  <wp:extent cx="6484620" cy="39090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84620" cy="3909060"/>
                          </a:xfrm>
                          <a:prstGeom prst="rect">
                            <a:avLst/>
                          </a:prstGeom>
                          <a:noFill/>
                          <a:ln>
                            <a:noFill/>
                          </a:ln>
                        </pic:spPr>
                      </pic:pic>
                    </a:graphicData>
                  </a:graphic>
                </wp:inline>
              </w:drawing>
            </w:r>
          </w:p>
        </w:tc>
      </w:tr>
      <w:tr w:rsidR="00152ABF" w:rsidRPr="00052E59" w:rsidTr="00152ABF">
        <w:trPr>
          <w:trHeight w:val="5661"/>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47</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Новая, д.7</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p>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73A9D995" wp14:editId="560D1E51">
                  <wp:extent cx="6400800" cy="27508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a:extLst>
                              <a:ext uri="{28A0092B-C50C-407E-A947-70E740481C1C}">
                                <a14:useLocalDpi xmlns:a14="http://schemas.microsoft.com/office/drawing/2010/main" val="0"/>
                              </a:ext>
                            </a:extLst>
                          </a:blip>
                          <a:srcRect l="28383" t="33089" r="2411" b="14186"/>
                          <a:stretch>
                            <a:fillRect/>
                          </a:stretch>
                        </pic:blipFill>
                        <pic:spPr bwMode="auto">
                          <a:xfrm>
                            <a:off x="0" y="0"/>
                            <a:ext cx="6400800" cy="2750820"/>
                          </a:xfrm>
                          <a:prstGeom prst="rect">
                            <a:avLst/>
                          </a:prstGeom>
                          <a:noFill/>
                          <a:ln>
                            <a:noFill/>
                          </a:ln>
                        </pic:spPr>
                      </pic:pic>
                    </a:graphicData>
                  </a:graphic>
                </wp:inline>
              </w:drawing>
            </w:r>
          </w:p>
        </w:tc>
      </w:tr>
      <w:tr w:rsidR="00152ABF" w:rsidRPr="00052E59" w:rsidTr="00152ABF">
        <w:trPr>
          <w:trHeight w:val="539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48</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М. Горького, д.7 </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p>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5050E690" wp14:editId="4AA9F3AF">
                  <wp:extent cx="5593080" cy="280416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a:extLst>
                              <a:ext uri="{28A0092B-C50C-407E-A947-70E740481C1C}">
                                <a14:useLocalDpi xmlns:a14="http://schemas.microsoft.com/office/drawing/2010/main" val="0"/>
                              </a:ext>
                            </a:extLst>
                          </a:blip>
                          <a:srcRect l="32124" t="37436" r="25830" b="25246"/>
                          <a:stretch>
                            <a:fillRect/>
                          </a:stretch>
                        </pic:blipFill>
                        <pic:spPr bwMode="auto">
                          <a:xfrm>
                            <a:off x="0" y="0"/>
                            <a:ext cx="5593080" cy="2804160"/>
                          </a:xfrm>
                          <a:prstGeom prst="rect">
                            <a:avLst/>
                          </a:prstGeom>
                          <a:noFill/>
                          <a:ln>
                            <a:noFill/>
                          </a:ln>
                        </pic:spPr>
                      </pic:pic>
                    </a:graphicData>
                  </a:graphic>
                </wp:inline>
              </w:drawing>
            </w:r>
          </w:p>
        </w:tc>
      </w:tr>
      <w:tr w:rsidR="00152ABF" w:rsidRPr="00052E59" w:rsidTr="00152ABF">
        <w:trPr>
          <w:trHeight w:val="5661"/>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49</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w:t>
            </w:r>
            <w:proofErr w:type="spellStart"/>
            <w:r w:rsidRPr="00052E59">
              <w:rPr>
                <w:rFonts w:ascii="Times New Roman" w:eastAsia="Times New Roman" w:hAnsi="Times New Roman" w:cs="Times New Roman"/>
                <w:sz w:val="24"/>
                <w:szCs w:val="24"/>
                <w:lang w:eastAsia="ru-RU"/>
              </w:rPr>
              <w:t>Буевская</w:t>
            </w:r>
            <w:proofErr w:type="spellEnd"/>
            <w:r w:rsidRPr="00052E59">
              <w:rPr>
                <w:rFonts w:ascii="Times New Roman" w:eastAsia="Times New Roman" w:hAnsi="Times New Roman" w:cs="Times New Roman"/>
                <w:sz w:val="24"/>
                <w:szCs w:val="24"/>
                <w:lang w:eastAsia="ru-RU"/>
              </w:rPr>
              <w:t>, у д. 26</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p>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4F66473" wp14:editId="2B7894DA">
                  <wp:extent cx="5745480" cy="440436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5480" cy="4404360"/>
                          </a:xfrm>
                          <a:prstGeom prst="rect">
                            <a:avLst/>
                          </a:prstGeom>
                          <a:noFill/>
                          <a:ln>
                            <a:noFill/>
                          </a:ln>
                        </pic:spPr>
                      </pic:pic>
                    </a:graphicData>
                  </a:graphic>
                </wp:inline>
              </w:drawing>
            </w:r>
          </w:p>
        </w:tc>
      </w:tr>
      <w:tr w:rsidR="00152ABF" w:rsidRPr="00052E59" w:rsidTr="00152ABF">
        <w:trPr>
          <w:trHeight w:val="5661"/>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50</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Свободы, д.34 </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p>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BF33973" wp14:editId="4CEFCAD7">
                  <wp:extent cx="6438900" cy="3169920"/>
                  <wp:effectExtent l="0" t="0" r="0" b="0"/>
                  <wp:docPr id="21" name="Рисунок 21" descr="2019-10-11_1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9-10-11_14-51-5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38900" cy="316992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 40</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64580AF" wp14:editId="5366869A">
                  <wp:extent cx="3954780" cy="3802380"/>
                  <wp:effectExtent l="0" t="0" r="7620" b="7620"/>
                  <wp:docPr id="20" name="Рисунок 20" descr="2019-10-11_15-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19-10-11_15-26-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54780" cy="3802380"/>
                          </a:xfrm>
                          <a:prstGeom prst="rect">
                            <a:avLst/>
                          </a:prstGeom>
                          <a:noFill/>
                          <a:ln>
                            <a:noFill/>
                          </a:ln>
                        </pic:spPr>
                      </pic:pic>
                    </a:graphicData>
                  </a:graphic>
                </wp:inline>
              </w:drawing>
            </w:r>
          </w:p>
        </w:tc>
      </w:tr>
      <w:tr w:rsidR="00152ABF" w:rsidRPr="00052E59" w:rsidTr="00152ABF">
        <w:trPr>
          <w:trHeight w:val="146"/>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52</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д. 64</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5 кв. м"/>
              </w:smartTagPr>
              <w:r w:rsidRPr="00052E59">
                <w:rPr>
                  <w:rFonts w:ascii="Times New Roman" w:eastAsia="Times New Roman" w:hAnsi="Times New Roman" w:cs="Times New Roman"/>
                  <w:sz w:val="24"/>
                  <w:szCs w:val="24"/>
                  <w:lang w:eastAsia="ru-RU"/>
                </w:rPr>
                <w:t>2,5 кв. м</w:t>
              </w:r>
            </w:smartTag>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F46914C" wp14:editId="7140D1CB">
                  <wp:extent cx="5036820" cy="3322320"/>
                  <wp:effectExtent l="0" t="0" r="0" b="0"/>
                  <wp:docPr id="19" name="Рисунок 19" descr="2019-10-11_1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9-10-11_15-00-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6820" cy="332232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53</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 31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EBD59FF" wp14:editId="21327237">
                  <wp:extent cx="6233160" cy="4183380"/>
                  <wp:effectExtent l="0" t="0" r="0" b="7620"/>
                  <wp:docPr id="18" name="Рисунок 18" descr="2019-10-11_14-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9-10-11_14-43-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33160" cy="4183380"/>
                          </a:xfrm>
                          <a:prstGeom prst="rect">
                            <a:avLst/>
                          </a:prstGeom>
                          <a:noFill/>
                          <a:ln>
                            <a:noFill/>
                          </a:ln>
                        </pic:spPr>
                      </pic:pic>
                    </a:graphicData>
                  </a:graphic>
                </wp:inline>
              </w:drawing>
            </w:r>
          </w:p>
        </w:tc>
      </w:tr>
      <w:tr w:rsidR="00152ABF" w:rsidRPr="00052E59" w:rsidTr="00152ABF">
        <w:trPr>
          <w:trHeight w:val="455"/>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Яковлева, д. 22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7547502" wp14:editId="6E199D13">
                  <wp:extent cx="6880860" cy="2964180"/>
                  <wp:effectExtent l="0" t="0" r="0" b="7620"/>
                  <wp:docPr id="17" name="Рисунок 17" descr="2019-10-11_14-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9-10-11_14-45-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80860" cy="296418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55</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д. 47 А</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7ABC973" wp14:editId="445C422E">
                  <wp:extent cx="6096000" cy="3573780"/>
                  <wp:effectExtent l="0" t="0" r="0" b="7620"/>
                  <wp:docPr id="16" name="Рисунок 16" descr="2019-10-11_14-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9-10-11_14-46-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6000" cy="3573780"/>
                          </a:xfrm>
                          <a:prstGeom prst="rect">
                            <a:avLst/>
                          </a:prstGeom>
                          <a:noFill/>
                          <a:ln>
                            <a:noFill/>
                          </a:ln>
                        </pic:spPr>
                      </pic:pic>
                    </a:graphicData>
                  </a:graphic>
                </wp:inline>
              </w:drawing>
            </w:r>
          </w:p>
        </w:tc>
      </w:tr>
      <w:tr w:rsidR="00152ABF" w:rsidRPr="00052E59" w:rsidTr="00152ABF">
        <w:trPr>
          <w:trHeight w:val="455"/>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56</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 21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263ACCA" wp14:editId="64E87F32">
                  <wp:extent cx="4343400" cy="3566160"/>
                  <wp:effectExtent l="0" t="0" r="0" b="0"/>
                  <wp:docPr id="76" name="Рисунок 76" descr="2019-10-11_14-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9-10-11_14-49-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43400" cy="356616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57</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Ленина, д. 19</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6649BBF" wp14:editId="1CB7CE86">
                  <wp:extent cx="5204460" cy="3208020"/>
                  <wp:effectExtent l="0" t="0" r="0" b="0"/>
                  <wp:docPr id="84" name="Рисунок 84" descr="2019-10-11_14-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19-10-11_14-50-4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04460" cy="320802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58</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w:t>
            </w:r>
            <w:proofErr w:type="gramStart"/>
            <w:r w:rsidRPr="00052E59">
              <w:rPr>
                <w:rFonts w:ascii="Times New Roman" w:eastAsia="Times New Roman" w:hAnsi="Times New Roman" w:cs="Times New Roman"/>
                <w:sz w:val="24"/>
                <w:szCs w:val="24"/>
                <w:lang w:eastAsia="ru-RU"/>
              </w:rPr>
              <w:t>Свободы,  у</w:t>
            </w:r>
            <w:proofErr w:type="gramEnd"/>
            <w:r w:rsidRPr="00052E59">
              <w:rPr>
                <w:rFonts w:ascii="Times New Roman" w:eastAsia="Times New Roman" w:hAnsi="Times New Roman" w:cs="Times New Roman"/>
                <w:sz w:val="24"/>
                <w:szCs w:val="24"/>
                <w:lang w:eastAsia="ru-RU"/>
              </w:rPr>
              <w:t xml:space="preserve"> д.29А</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3,75 кв. м"/>
              </w:smartTagPr>
              <w:r w:rsidRPr="00052E59">
                <w:rPr>
                  <w:rFonts w:ascii="Times New Roman" w:eastAsia="Times New Roman" w:hAnsi="Times New Roman" w:cs="Times New Roman"/>
                  <w:sz w:val="24"/>
                  <w:szCs w:val="24"/>
                  <w:lang w:eastAsia="ru-RU"/>
                </w:rPr>
                <w:t>3,75 кв. м</w:t>
              </w:r>
            </w:smartTag>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27A9FE1" wp14:editId="4554533B">
                  <wp:extent cx="4754880" cy="2971800"/>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a:extLst>
                              <a:ext uri="{28A0092B-C50C-407E-A947-70E740481C1C}">
                                <a14:useLocalDpi xmlns:a14="http://schemas.microsoft.com/office/drawing/2010/main" val="0"/>
                              </a:ext>
                            </a:extLst>
                          </a:blip>
                          <a:srcRect l="40268" t="30696" r="8279" b="12325"/>
                          <a:stretch>
                            <a:fillRect/>
                          </a:stretch>
                        </pic:blipFill>
                        <pic:spPr bwMode="auto">
                          <a:xfrm>
                            <a:off x="0" y="0"/>
                            <a:ext cx="4754880" cy="297180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59</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Дорожный, д. 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F09C5C4" wp14:editId="44F4C70C">
                  <wp:extent cx="6705600" cy="32994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
                            <a:extLst>
                              <a:ext uri="{28A0092B-C50C-407E-A947-70E740481C1C}">
                                <a14:useLocalDpi xmlns:a14="http://schemas.microsoft.com/office/drawing/2010/main" val="0"/>
                              </a:ext>
                            </a:extLst>
                          </a:blip>
                          <a:srcRect l="27351" t="15311" b="21153"/>
                          <a:stretch>
                            <a:fillRect/>
                          </a:stretch>
                        </pic:blipFill>
                        <pic:spPr bwMode="auto">
                          <a:xfrm>
                            <a:off x="0" y="0"/>
                            <a:ext cx="6705600" cy="329946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60</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Свободы, д. 12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1,25 кв. м"/>
              </w:smartTagPr>
              <w:r w:rsidRPr="00052E59">
                <w:rPr>
                  <w:rFonts w:ascii="Times New Roman" w:eastAsia="Times New Roman" w:hAnsi="Times New Roman" w:cs="Times New Roman"/>
                  <w:sz w:val="24"/>
                  <w:szCs w:val="24"/>
                  <w:lang w:eastAsia="ru-RU"/>
                </w:rPr>
                <w:t>1,25 кв. м</w:t>
              </w:r>
            </w:smartTag>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D84DED6" wp14:editId="6D65C2E2">
                  <wp:extent cx="6240780" cy="262890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a:extLst>
                              <a:ext uri="{28A0092B-C50C-407E-A947-70E740481C1C}">
                                <a14:useLocalDpi xmlns:a14="http://schemas.microsoft.com/office/drawing/2010/main" val="0"/>
                              </a:ext>
                            </a:extLst>
                          </a:blip>
                          <a:srcRect l="32846" t="37289" r="-371" b="12323"/>
                          <a:stretch>
                            <a:fillRect/>
                          </a:stretch>
                        </pic:blipFill>
                        <pic:spPr bwMode="auto">
                          <a:xfrm>
                            <a:off x="0" y="0"/>
                            <a:ext cx="6240780" cy="262890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Дорожный, д.4</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3F23DC7" wp14:editId="2F38E7DE">
                  <wp:extent cx="5158740" cy="2971800"/>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
                            <a:extLst>
                              <a:ext uri="{28A0092B-C50C-407E-A947-70E740481C1C}">
                                <a14:useLocalDpi xmlns:a14="http://schemas.microsoft.com/office/drawing/2010/main" val="0"/>
                              </a:ext>
                            </a:extLst>
                          </a:blip>
                          <a:srcRect l="43979" t="30696" r="247" b="12325"/>
                          <a:stretch>
                            <a:fillRect/>
                          </a:stretch>
                        </pic:blipFill>
                        <pic:spPr bwMode="auto">
                          <a:xfrm>
                            <a:off x="0" y="0"/>
                            <a:ext cx="5158740" cy="297180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62</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Лебедева, за магазином Бристоль</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523EAC5" wp14:editId="3DF2471B">
                  <wp:extent cx="5326380" cy="3070860"/>
                  <wp:effectExtent l="0" t="0" r="762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4">
                            <a:extLst>
                              <a:ext uri="{28A0092B-C50C-407E-A947-70E740481C1C}">
                                <a14:useLocalDpi xmlns:a14="http://schemas.microsoft.com/office/drawing/2010/main" val="0"/>
                              </a:ext>
                            </a:extLst>
                          </a:blip>
                          <a:srcRect l="42743" t="26300" r="-371" b="14557"/>
                          <a:stretch>
                            <a:fillRect/>
                          </a:stretch>
                        </pic:blipFill>
                        <pic:spPr bwMode="auto">
                          <a:xfrm>
                            <a:off x="0" y="0"/>
                            <a:ext cx="5326380" cy="307086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63</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 40а</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5 кв. м"/>
              </w:smartTagPr>
              <w:r w:rsidRPr="00052E59">
                <w:rPr>
                  <w:rFonts w:ascii="Times New Roman" w:eastAsia="Times New Roman" w:hAnsi="Times New Roman" w:cs="Times New Roman"/>
                  <w:sz w:val="24"/>
                  <w:szCs w:val="24"/>
                  <w:lang w:eastAsia="ru-RU"/>
                </w:rPr>
                <w:t>2,5 кв. м</w:t>
              </w:r>
            </w:smartTag>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29EB1D9" wp14:editId="6D199FE8">
                  <wp:extent cx="5448300" cy="36576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a:extLst>
                              <a:ext uri="{28A0092B-C50C-407E-A947-70E740481C1C}">
                                <a14:useLocalDpi xmlns:a14="http://schemas.microsoft.com/office/drawing/2010/main" val="0"/>
                              </a:ext>
                            </a:extLst>
                          </a:blip>
                          <a:srcRect l="40965" t="17509" b="12328"/>
                          <a:stretch>
                            <a:fillRect/>
                          </a:stretch>
                        </pic:blipFill>
                        <pic:spPr bwMode="auto">
                          <a:xfrm>
                            <a:off x="0" y="0"/>
                            <a:ext cx="5448300" cy="365760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64</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д.2</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B186B77" wp14:editId="42DF6229">
                  <wp:extent cx="5623560" cy="27279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6">
                            <a:extLst>
                              <a:ext uri="{28A0092B-C50C-407E-A947-70E740481C1C}">
                                <a14:useLocalDpi xmlns:a14="http://schemas.microsoft.com/office/drawing/2010/main" val="0"/>
                              </a:ext>
                            </a:extLst>
                          </a:blip>
                          <a:srcRect l="26660" t="28499" r="12608" b="18958"/>
                          <a:stretch>
                            <a:fillRect/>
                          </a:stretch>
                        </pic:blipFill>
                        <pic:spPr bwMode="auto">
                          <a:xfrm>
                            <a:off x="0" y="0"/>
                            <a:ext cx="5623560" cy="272796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65</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EC5A600" wp14:editId="4F7DFF14">
                  <wp:extent cx="5387340" cy="3070860"/>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7">
                            <a:extLst>
                              <a:ext uri="{28A0092B-C50C-407E-A947-70E740481C1C}">
                                <a14:useLocalDpi xmlns:a14="http://schemas.microsoft.com/office/drawing/2010/main" val="0"/>
                              </a:ext>
                            </a:extLst>
                          </a:blip>
                          <a:srcRect l="41505" t="28499" r="145" b="12357"/>
                          <a:stretch>
                            <a:fillRect/>
                          </a:stretch>
                        </pic:blipFill>
                        <pic:spPr bwMode="auto">
                          <a:xfrm>
                            <a:off x="0" y="0"/>
                            <a:ext cx="5387340" cy="307086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66</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 36</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FAF7B22" wp14:editId="7A138B29">
                  <wp:extent cx="4472940" cy="2506980"/>
                  <wp:effectExtent l="0" t="0" r="3810"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8">
                            <a:extLst>
                              <a:ext uri="{28A0092B-C50C-407E-A947-70E740481C1C}">
                                <a14:useLocalDpi xmlns:a14="http://schemas.microsoft.com/office/drawing/2010/main" val="0"/>
                              </a:ext>
                            </a:extLst>
                          </a:blip>
                          <a:srcRect l="34082" t="32893" r="17551" b="18959"/>
                          <a:stretch>
                            <a:fillRect/>
                          </a:stretch>
                        </pic:blipFill>
                        <pic:spPr bwMode="auto">
                          <a:xfrm>
                            <a:off x="0" y="0"/>
                            <a:ext cx="4472940" cy="250698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67</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д.38</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ACE8C7E" wp14:editId="40F0AD7E">
                  <wp:extent cx="4533900" cy="25984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9">
                            <a:extLst>
                              <a:ext uri="{28A0092B-C50C-407E-A947-70E740481C1C}">
                                <a14:useLocalDpi xmlns:a14="http://schemas.microsoft.com/office/drawing/2010/main" val="0"/>
                              </a:ext>
                            </a:extLst>
                          </a:blip>
                          <a:srcRect l="37794" t="35092" r="13142" b="14925"/>
                          <a:stretch>
                            <a:fillRect/>
                          </a:stretch>
                        </pic:blipFill>
                        <pic:spPr bwMode="auto">
                          <a:xfrm>
                            <a:off x="0" y="0"/>
                            <a:ext cx="4533900" cy="259842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68</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д. 68, 71</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C3C8DF1" wp14:editId="6A1E4837">
                  <wp:extent cx="6073140" cy="3535680"/>
                  <wp:effectExtent l="0" t="0" r="3810"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0">
                            <a:extLst>
                              <a:ext uri="{28A0092B-C50C-407E-A947-70E740481C1C}">
                                <a14:useLocalDpi xmlns:a14="http://schemas.microsoft.com/office/drawing/2010/main" val="0"/>
                              </a:ext>
                            </a:extLst>
                          </a:blip>
                          <a:srcRect l="34082" t="19707" r="247" b="12355"/>
                          <a:stretch>
                            <a:fillRect/>
                          </a:stretch>
                        </pic:blipFill>
                        <pic:spPr bwMode="auto">
                          <a:xfrm>
                            <a:off x="0" y="0"/>
                            <a:ext cx="6073140" cy="353568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69</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Советская, д.28</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6C554F3" wp14:editId="7B58C87D">
                  <wp:extent cx="3215640" cy="2971800"/>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1">
                            <a:extLst>
                              <a:ext uri="{28A0092B-C50C-407E-A947-70E740481C1C}">
                                <a14:useLocalDpi xmlns:a14="http://schemas.microsoft.com/office/drawing/2010/main" val="0"/>
                              </a:ext>
                            </a:extLst>
                          </a:blip>
                          <a:srcRect l="26660" t="24103" r="38565" b="18910"/>
                          <a:stretch>
                            <a:fillRect/>
                          </a:stretch>
                        </pic:blipFill>
                        <pic:spPr bwMode="auto">
                          <a:xfrm>
                            <a:off x="0" y="0"/>
                            <a:ext cx="3215640" cy="297180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70</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Дорожный, д.2Б</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1,25 кв. м</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0"/>
                <w:szCs w:val="20"/>
                <w:lang w:eastAsia="ru-RU"/>
              </w:rPr>
            </w:pPr>
            <w:r w:rsidRPr="00052E59">
              <w:rPr>
                <w:rFonts w:cs="Times New Roman"/>
                <w:noProof/>
                <w:lang w:eastAsia="ru-RU"/>
              </w:rPr>
              <w:drawing>
                <wp:inline distT="0" distB="0" distL="0" distR="0" wp14:anchorId="181057ED" wp14:editId="4609E3F5">
                  <wp:extent cx="5394960" cy="38481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l="24876" t="11127" r="16887" b="15056"/>
                          <a:stretch>
                            <a:fillRect/>
                          </a:stretch>
                        </pic:blipFill>
                        <pic:spPr bwMode="auto">
                          <a:xfrm>
                            <a:off x="0" y="0"/>
                            <a:ext cx="5394960" cy="3848100"/>
                          </a:xfrm>
                          <a:prstGeom prst="rect">
                            <a:avLst/>
                          </a:prstGeom>
                          <a:noFill/>
                          <a:ln>
                            <a:noFill/>
                          </a:ln>
                        </pic:spPr>
                      </pic:pic>
                    </a:graphicData>
                  </a:graphic>
                </wp:inline>
              </w:drawing>
            </w:r>
          </w:p>
        </w:tc>
      </w:tr>
      <w:tr w:rsidR="00152ABF" w:rsidRPr="00052E59" w:rsidTr="00152ABF">
        <w:trPr>
          <w:trHeight w:val="470"/>
        </w:trPr>
        <w:tc>
          <w:tcPr>
            <w:tcW w:w="181" w:type="pct"/>
            <w:shd w:val="clear" w:color="auto" w:fill="auto"/>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71</w:t>
            </w:r>
          </w:p>
        </w:tc>
        <w:tc>
          <w:tcPr>
            <w:tcW w:w="527"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Соловьиная</w:t>
            </w:r>
          </w:p>
        </w:tc>
        <w:tc>
          <w:tcPr>
            <w:tcW w:w="369" w:type="pct"/>
            <w:gridSpan w:val="3"/>
            <w:shd w:val="clear" w:color="auto" w:fill="auto"/>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6,25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152ABF" w:rsidRPr="00052E59" w:rsidRDefault="00152ABF" w:rsidP="00152ABF">
            <w:pPr>
              <w:spacing w:after="200" w:line="276" w:lineRule="auto"/>
              <w:jc w:val="center"/>
              <w:rPr>
                <w:rFonts w:ascii="Times New Roman" w:eastAsia="Times New Roman" w:hAnsi="Times New Roman" w:cs="Times New Roman"/>
                <w:noProof/>
                <w:sz w:val="20"/>
                <w:szCs w:val="20"/>
                <w:lang w:eastAsia="ru-RU"/>
              </w:rPr>
            </w:pPr>
            <w:r w:rsidRPr="00052E59">
              <w:rPr>
                <w:rFonts w:cs="Times New Roman"/>
                <w:noProof/>
                <w:lang w:eastAsia="ru-RU"/>
              </w:rPr>
              <mc:AlternateContent>
                <mc:Choice Requires="wps">
                  <w:drawing>
                    <wp:anchor distT="0" distB="0" distL="114300" distR="114300" simplePos="0" relativeHeight="251659264" behindDoc="0" locked="0" layoutInCell="1" allowOverlap="1" wp14:anchorId="047B0513" wp14:editId="7E7E5FEC">
                      <wp:simplePos x="0" y="0"/>
                      <wp:positionH relativeFrom="column">
                        <wp:posOffset>5732145</wp:posOffset>
                      </wp:positionH>
                      <wp:positionV relativeFrom="paragraph">
                        <wp:posOffset>1565275</wp:posOffset>
                      </wp:positionV>
                      <wp:extent cx="167640" cy="137160"/>
                      <wp:effectExtent l="0" t="0" r="22860" b="15240"/>
                      <wp:wrapNone/>
                      <wp:docPr id="39" name="Овал 39"/>
                      <wp:cNvGraphicFramePr/>
                      <a:graphic xmlns:a="http://schemas.openxmlformats.org/drawingml/2006/main">
                        <a:graphicData uri="http://schemas.microsoft.com/office/word/2010/wordprocessingShape">
                          <wps:wsp>
                            <wps:cNvSpPr/>
                            <wps:spPr>
                              <a:xfrm>
                                <a:off x="0" y="0"/>
                                <a:ext cx="167640" cy="137160"/>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ACA4EC" id="Овал 39" o:spid="_x0000_s1026" style="position:absolute;margin-left:451.35pt;margin-top:123.25pt;width:13.2pt;height:10.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" fillcolor="red" strokecolor="#41719c" strokeweight="1pt">
                      <v:stroke joinstyle="miter"/>
                    </v:oval>
                  </w:pict>
                </mc:Fallback>
              </mc:AlternateContent>
            </w:r>
            <w:r w:rsidRPr="00052E59">
              <w:rPr>
                <w:rFonts w:cs="Times New Roman"/>
                <w:noProof/>
                <w:lang w:eastAsia="ru-RU"/>
              </w:rPr>
              <w:drawing>
                <wp:inline distT="0" distB="0" distL="0" distR="0" wp14:anchorId="5132DF83" wp14:editId="27B58B51">
                  <wp:extent cx="9403715" cy="3307080"/>
                  <wp:effectExtent l="0" t="0" r="6985"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481" t="20027" r="1" b="16530"/>
                          <a:stretch/>
                        </pic:blipFill>
                        <pic:spPr bwMode="auto">
                          <a:xfrm>
                            <a:off x="0" y="0"/>
                            <a:ext cx="9415568" cy="3311248"/>
                          </a:xfrm>
                          <a:prstGeom prst="rect">
                            <a:avLst/>
                          </a:prstGeom>
                          <a:ln>
                            <a:noFill/>
                          </a:ln>
                          <a:extLst>
                            <a:ext uri="{53640926-AAD7-44D8-BBD7-CCE9431645EC}">
                              <a14:shadowObscured xmlns:a14="http://schemas.microsoft.com/office/drawing/2010/main"/>
                            </a:ext>
                          </a:extLst>
                        </pic:spPr>
                      </pic:pic>
                    </a:graphicData>
                  </a:graphic>
                </wp:inline>
              </w:drawing>
            </w:r>
          </w:p>
        </w:tc>
      </w:tr>
      <w:tr w:rsidR="00152ABF" w:rsidRPr="00052E59" w:rsidTr="00152ABF">
        <w:trPr>
          <w:trHeight w:val="470"/>
        </w:trPr>
        <w:tc>
          <w:tcPr>
            <w:tcW w:w="181" w:type="pct"/>
          </w:tcPr>
          <w:p w:rsidR="00152ABF" w:rsidRPr="00052E59" w:rsidRDefault="00152ABF" w:rsidP="00152AB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hAnsi="Times New Roman" w:cs="Times New Roman"/>
                <w:sz w:val="24"/>
                <w:szCs w:val="24"/>
                <w:lang w:eastAsia="ru-RU"/>
              </w:rPr>
              <w:t xml:space="preserve">72 </w:t>
            </w:r>
          </w:p>
        </w:tc>
        <w:tc>
          <w:tcPr>
            <w:tcW w:w="527" w:type="pct"/>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hAnsi="Times New Roman" w:cs="Times New Roman"/>
                <w:sz w:val="24"/>
                <w:szCs w:val="24"/>
                <w:lang w:eastAsia="ru-RU"/>
              </w:rPr>
              <w:t xml:space="preserve">ул. М. </w:t>
            </w:r>
            <w:proofErr w:type="gramStart"/>
            <w:r w:rsidRPr="00052E59">
              <w:rPr>
                <w:rFonts w:ascii="Times New Roman" w:hAnsi="Times New Roman" w:cs="Times New Roman"/>
                <w:sz w:val="24"/>
                <w:szCs w:val="24"/>
                <w:lang w:eastAsia="ru-RU"/>
              </w:rPr>
              <w:t>Горького ,</w:t>
            </w:r>
            <w:proofErr w:type="gramEnd"/>
            <w:r w:rsidRPr="00052E59">
              <w:rPr>
                <w:rFonts w:ascii="Times New Roman" w:hAnsi="Times New Roman" w:cs="Times New Roman"/>
                <w:sz w:val="24"/>
                <w:szCs w:val="24"/>
                <w:lang w:eastAsia="ru-RU"/>
              </w:rPr>
              <w:t xml:space="preserve"> у д.12</w:t>
            </w:r>
          </w:p>
        </w:tc>
        <w:tc>
          <w:tcPr>
            <w:tcW w:w="369" w:type="pct"/>
            <w:gridSpan w:val="3"/>
          </w:tcPr>
          <w:p w:rsidR="00152ABF" w:rsidRPr="00052E59" w:rsidRDefault="00152ABF" w:rsidP="00152ABF">
            <w:pPr>
              <w:spacing w:after="200" w:line="276" w:lineRule="auto"/>
              <w:jc w:val="center"/>
              <w:rPr>
                <w:rFonts w:ascii="Times New Roman" w:eastAsia="Times New Roman" w:hAnsi="Times New Roman" w:cs="Times New Roman"/>
                <w:sz w:val="24"/>
                <w:szCs w:val="24"/>
                <w:lang w:eastAsia="ru-RU"/>
              </w:rPr>
            </w:pPr>
            <w:r w:rsidRPr="00052E59">
              <w:rPr>
                <w:rFonts w:ascii="Times New Roman" w:hAnsi="Times New Roman" w:cs="Times New Roman"/>
                <w:sz w:val="24"/>
                <w:szCs w:val="24"/>
                <w:lang w:eastAsia="ru-RU"/>
              </w:rPr>
              <w:t xml:space="preserve">13,5 </w:t>
            </w:r>
            <w:proofErr w:type="spellStart"/>
            <w:r w:rsidRPr="00052E59">
              <w:rPr>
                <w:rFonts w:ascii="Times New Roman" w:hAnsi="Times New Roman" w:cs="Times New Roman"/>
                <w:sz w:val="24"/>
                <w:szCs w:val="24"/>
                <w:lang w:eastAsia="ru-RU"/>
              </w:rPr>
              <w:t>кв.м</w:t>
            </w:r>
            <w:proofErr w:type="spellEnd"/>
          </w:p>
        </w:tc>
        <w:tc>
          <w:tcPr>
            <w:tcW w:w="3923" w:type="pct"/>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7AAE7D63" wp14:editId="130D2C70">
                  <wp:extent cx="4182110" cy="3316605"/>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82110" cy="3316605"/>
                          </a:xfrm>
                          <a:prstGeom prst="rect">
                            <a:avLst/>
                          </a:prstGeom>
                          <a:noFill/>
                        </pic:spPr>
                      </pic:pic>
                    </a:graphicData>
                  </a:graphic>
                </wp:inline>
              </w:drawing>
            </w:r>
          </w:p>
          <w:p w:rsidR="00152ABF" w:rsidRPr="00052E59" w:rsidRDefault="00152ABF" w:rsidP="00152ABF">
            <w:pPr>
              <w:spacing w:after="200" w:line="276" w:lineRule="auto"/>
              <w:jc w:val="center"/>
              <w:rPr>
                <w:rFonts w:cs="Times New Roman"/>
                <w:noProof/>
                <w:lang w:eastAsia="ru-RU"/>
              </w:rPr>
            </w:pPr>
          </w:p>
        </w:tc>
      </w:tr>
      <w:tr w:rsidR="00152ABF" w:rsidRPr="00052E59" w:rsidTr="00152ABF">
        <w:tblPrEx>
          <w:tblLook w:val="00A0" w:firstRow="1" w:lastRow="0" w:firstColumn="1" w:lastColumn="0" w:noHBand="0" w:noVBand="0"/>
        </w:tblPrEx>
        <w:tc>
          <w:tcPr>
            <w:tcW w:w="181"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73</w:t>
            </w:r>
          </w:p>
        </w:tc>
        <w:tc>
          <w:tcPr>
            <w:tcW w:w="542" w:type="pct"/>
            <w:gridSpan w:val="2"/>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ул. Первомайская, напротив д.22</w:t>
            </w:r>
          </w:p>
        </w:tc>
        <w:tc>
          <w:tcPr>
            <w:tcW w:w="342"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6,75</w:t>
            </w:r>
          </w:p>
        </w:tc>
        <w:tc>
          <w:tcPr>
            <w:tcW w:w="3935" w:type="pct"/>
            <w:gridSpan w:val="2"/>
          </w:tcPr>
          <w:p w:rsidR="00152ABF" w:rsidRPr="00052E59" w:rsidRDefault="00152ABF" w:rsidP="00152ABF">
            <w:pPr>
              <w:spacing w:after="200" w:line="276" w:lineRule="auto"/>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7B6E86B2" wp14:editId="5A325BD7">
                  <wp:extent cx="3511550" cy="3841115"/>
                  <wp:effectExtent l="0" t="0" r="0" b="6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11550" cy="3841115"/>
                          </a:xfrm>
                          <a:prstGeom prst="rect">
                            <a:avLst/>
                          </a:prstGeom>
                          <a:noFill/>
                        </pic:spPr>
                      </pic:pic>
                    </a:graphicData>
                  </a:graphic>
                </wp:inline>
              </w:drawing>
            </w:r>
          </w:p>
        </w:tc>
      </w:tr>
      <w:tr w:rsidR="00152ABF" w:rsidRPr="00052E59" w:rsidTr="00152ABF">
        <w:tblPrEx>
          <w:tblLook w:val="00A0" w:firstRow="1" w:lastRow="0" w:firstColumn="1" w:lastColumn="0" w:noHBand="0" w:noVBand="0"/>
        </w:tblPrEx>
        <w:tc>
          <w:tcPr>
            <w:tcW w:w="181"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74</w:t>
            </w:r>
          </w:p>
        </w:tc>
        <w:tc>
          <w:tcPr>
            <w:tcW w:w="542" w:type="pct"/>
            <w:gridSpan w:val="2"/>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ул. Октября, д.24</w:t>
            </w:r>
          </w:p>
        </w:tc>
        <w:tc>
          <w:tcPr>
            <w:tcW w:w="342"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6,75</w:t>
            </w:r>
          </w:p>
        </w:tc>
        <w:tc>
          <w:tcPr>
            <w:tcW w:w="3935" w:type="pct"/>
            <w:gridSpan w:val="2"/>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58FA26A3" wp14:editId="0FA92BC3">
                  <wp:extent cx="2731135" cy="43529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31135" cy="4352925"/>
                          </a:xfrm>
                          <a:prstGeom prst="rect">
                            <a:avLst/>
                          </a:prstGeom>
                          <a:noFill/>
                        </pic:spPr>
                      </pic:pic>
                    </a:graphicData>
                  </a:graphic>
                </wp:inline>
              </w:drawing>
            </w:r>
          </w:p>
        </w:tc>
      </w:tr>
      <w:tr w:rsidR="00152ABF" w:rsidRPr="00052E59" w:rsidTr="00152ABF">
        <w:tblPrEx>
          <w:tblLook w:val="00A0" w:firstRow="1" w:lastRow="0" w:firstColumn="1" w:lastColumn="0" w:noHBand="0" w:noVBand="0"/>
        </w:tblPrEx>
        <w:tc>
          <w:tcPr>
            <w:tcW w:w="181"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75</w:t>
            </w:r>
          </w:p>
        </w:tc>
        <w:tc>
          <w:tcPr>
            <w:tcW w:w="542" w:type="pct"/>
            <w:gridSpan w:val="2"/>
          </w:tcPr>
          <w:p w:rsidR="00152ABF" w:rsidRPr="00052E59" w:rsidRDefault="00152ABF" w:rsidP="00152ABF">
            <w:pPr>
              <w:spacing w:after="200" w:line="276" w:lineRule="auto"/>
              <w:jc w:val="center"/>
              <w:rPr>
                <w:rFonts w:ascii="Times New Roman" w:hAnsi="Times New Roman" w:cs="Times New Roman"/>
                <w:sz w:val="24"/>
                <w:szCs w:val="24"/>
                <w:lang w:eastAsia="ru-RU"/>
              </w:rPr>
            </w:pPr>
            <w:proofErr w:type="spellStart"/>
            <w:r w:rsidRPr="00052E59">
              <w:rPr>
                <w:rFonts w:ascii="Times New Roman" w:hAnsi="Times New Roman" w:cs="Times New Roman"/>
                <w:sz w:val="24"/>
                <w:szCs w:val="24"/>
                <w:lang w:eastAsia="ru-RU"/>
              </w:rPr>
              <w:t>ул.М</w:t>
            </w:r>
            <w:proofErr w:type="spellEnd"/>
            <w:r w:rsidRPr="00052E59">
              <w:rPr>
                <w:rFonts w:ascii="Times New Roman" w:hAnsi="Times New Roman" w:cs="Times New Roman"/>
                <w:sz w:val="24"/>
                <w:szCs w:val="24"/>
                <w:lang w:eastAsia="ru-RU"/>
              </w:rPr>
              <w:t xml:space="preserve">. Горького, перекресток улиц </w:t>
            </w:r>
            <w:proofErr w:type="spellStart"/>
            <w:r w:rsidRPr="00052E59">
              <w:rPr>
                <w:rFonts w:ascii="Times New Roman" w:hAnsi="Times New Roman" w:cs="Times New Roman"/>
                <w:sz w:val="24"/>
                <w:szCs w:val="24"/>
                <w:lang w:eastAsia="ru-RU"/>
              </w:rPr>
              <w:t>М.Горького</w:t>
            </w:r>
            <w:proofErr w:type="spellEnd"/>
            <w:r w:rsidRPr="00052E59">
              <w:rPr>
                <w:rFonts w:ascii="Times New Roman" w:hAnsi="Times New Roman" w:cs="Times New Roman"/>
                <w:sz w:val="24"/>
                <w:szCs w:val="24"/>
                <w:lang w:eastAsia="ru-RU"/>
              </w:rPr>
              <w:t xml:space="preserve"> и ул. Полевая</w:t>
            </w:r>
          </w:p>
        </w:tc>
        <w:tc>
          <w:tcPr>
            <w:tcW w:w="342"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6,75</w:t>
            </w:r>
          </w:p>
        </w:tc>
        <w:tc>
          <w:tcPr>
            <w:tcW w:w="3935" w:type="pct"/>
            <w:gridSpan w:val="2"/>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68008492" wp14:editId="76EABFBC">
                  <wp:extent cx="4864735" cy="262128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64735" cy="2621280"/>
                          </a:xfrm>
                          <a:prstGeom prst="rect">
                            <a:avLst/>
                          </a:prstGeom>
                          <a:noFill/>
                        </pic:spPr>
                      </pic:pic>
                    </a:graphicData>
                  </a:graphic>
                </wp:inline>
              </w:drawing>
            </w:r>
          </w:p>
        </w:tc>
      </w:tr>
      <w:tr w:rsidR="00152ABF" w:rsidRPr="00052E59" w:rsidTr="00152ABF">
        <w:tblPrEx>
          <w:tblLook w:val="00A0" w:firstRow="1" w:lastRow="0" w:firstColumn="1" w:lastColumn="0" w:noHBand="0" w:noVBand="0"/>
        </w:tblPrEx>
        <w:tc>
          <w:tcPr>
            <w:tcW w:w="181"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76</w:t>
            </w:r>
          </w:p>
        </w:tc>
        <w:tc>
          <w:tcPr>
            <w:tcW w:w="542" w:type="pct"/>
            <w:gridSpan w:val="2"/>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Пл. Революции, д.11</w:t>
            </w:r>
          </w:p>
        </w:tc>
        <w:tc>
          <w:tcPr>
            <w:tcW w:w="342"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5</w:t>
            </w:r>
          </w:p>
        </w:tc>
        <w:tc>
          <w:tcPr>
            <w:tcW w:w="3935" w:type="pct"/>
            <w:gridSpan w:val="2"/>
          </w:tcPr>
          <w:p w:rsidR="00152ABF" w:rsidRPr="00052E59" w:rsidRDefault="00152ABF" w:rsidP="00152ABF">
            <w:pPr>
              <w:spacing w:after="200" w:line="276" w:lineRule="auto"/>
              <w:jc w:val="center"/>
              <w:rPr>
                <w:rFonts w:ascii="Times New Roman" w:hAnsi="Times New Roman" w:cs="Times New Roman"/>
                <w:sz w:val="16"/>
                <w:szCs w:val="16"/>
                <w:lang w:eastAsia="ru-RU"/>
              </w:rPr>
            </w:pPr>
            <w:r w:rsidRPr="00052E59">
              <w:rPr>
                <w:rFonts w:cs="Times New Roman"/>
                <w:noProof/>
                <w:lang w:eastAsia="ru-RU"/>
              </w:rPr>
              <w:drawing>
                <wp:inline distT="0" distB="0" distL="0" distR="0" wp14:anchorId="26CA8250" wp14:editId="41F60A02">
                  <wp:extent cx="4823460" cy="2895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28177" t="19545" r="4260" b="8350"/>
                          <a:stretch/>
                        </pic:blipFill>
                        <pic:spPr bwMode="auto">
                          <a:xfrm>
                            <a:off x="0" y="0"/>
                            <a:ext cx="4823460" cy="2895600"/>
                          </a:xfrm>
                          <a:prstGeom prst="rect">
                            <a:avLst/>
                          </a:prstGeom>
                          <a:ln>
                            <a:noFill/>
                          </a:ln>
                          <a:extLst>
                            <a:ext uri="{53640926-AAD7-44D8-BBD7-CCE9431645EC}">
                              <a14:shadowObscured xmlns:a14="http://schemas.microsoft.com/office/drawing/2010/main"/>
                            </a:ext>
                          </a:extLst>
                        </pic:spPr>
                      </pic:pic>
                    </a:graphicData>
                  </a:graphic>
                </wp:inline>
              </w:drawing>
            </w:r>
          </w:p>
        </w:tc>
      </w:tr>
      <w:tr w:rsidR="00152ABF" w:rsidRPr="00052E59" w:rsidTr="00152ABF">
        <w:tblPrEx>
          <w:tblLook w:val="00A0" w:firstRow="1" w:lastRow="0" w:firstColumn="1" w:lastColumn="0" w:noHBand="0" w:noVBand="0"/>
        </w:tblPrEx>
        <w:tc>
          <w:tcPr>
            <w:tcW w:w="181"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77</w:t>
            </w:r>
          </w:p>
        </w:tc>
        <w:tc>
          <w:tcPr>
            <w:tcW w:w="542" w:type="pct"/>
            <w:gridSpan w:val="2"/>
          </w:tcPr>
          <w:p w:rsidR="00152ABF" w:rsidRPr="00052E59" w:rsidRDefault="00152ABF" w:rsidP="00152AB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Ул. Октября, д.40А</w:t>
            </w:r>
          </w:p>
        </w:tc>
        <w:tc>
          <w:tcPr>
            <w:tcW w:w="342" w:type="pct"/>
          </w:tcPr>
          <w:p w:rsidR="00152ABF" w:rsidRPr="00052E59" w:rsidRDefault="00152ABF" w:rsidP="00152AB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1,25 </w:t>
            </w:r>
          </w:p>
        </w:tc>
        <w:tc>
          <w:tcPr>
            <w:tcW w:w="3935" w:type="pct"/>
            <w:gridSpan w:val="2"/>
          </w:tcPr>
          <w:p w:rsidR="00152ABF" w:rsidRPr="00052E59" w:rsidRDefault="00152ABF" w:rsidP="00152ABF">
            <w:pPr>
              <w:spacing w:after="200" w:line="276" w:lineRule="auto"/>
              <w:jc w:val="center"/>
              <w:rPr>
                <w:rFonts w:ascii="Times New Roman" w:hAnsi="Times New Roman" w:cs="Times New Roman"/>
                <w:noProof/>
                <w:sz w:val="16"/>
                <w:szCs w:val="16"/>
                <w:lang w:eastAsia="ru-RU"/>
              </w:rPr>
            </w:pPr>
            <w:r w:rsidRPr="005138AD">
              <w:rPr>
                <w:rFonts w:ascii="Times New Roman" w:hAnsi="Times New Roman" w:cs="Times New Roman"/>
                <w:noProof/>
                <w:sz w:val="16"/>
                <w:szCs w:val="16"/>
                <w:lang w:eastAsia="ru-RU"/>
              </w:rPr>
              <w:drawing>
                <wp:inline distT="0" distB="0" distL="0" distR="0" wp14:anchorId="16EACB7E" wp14:editId="488D4F4E">
                  <wp:extent cx="4752233" cy="2735580"/>
                  <wp:effectExtent l="0" t="0" r="0" b="7620"/>
                  <wp:docPr id="3" name="Рисунок 3" descr="C:\Users\Пользователь\Desktop\сканы\2023-01-12_10-2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сканы\2023-01-12_10-22-54.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784745" cy="2754295"/>
                          </a:xfrm>
                          <a:prstGeom prst="rect">
                            <a:avLst/>
                          </a:prstGeom>
                          <a:noFill/>
                          <a:ln>
                            <a:noFill/>
                          </a:ln>
                        </pic:spPr>
                      </pic:pic>
                    </a:graphicData>
                  </a:graphic>
                </wp:inline>
              </w:drawing>
            </w:r>
          </w:p>
        </w:tc>
      </w:tr>
    </w:tbl>
    <w:p w:rsidR="00152ABF" w:rsidRDefault="00152ABF" w:rsidP="00152ABF"/>
    <w:p w:rsidR="006B4ADD" w:rsidRDefault="006B4ADD" w:rsidP="00BC75BC">
      <w:pPr>
        <w:rPr>
          <w:sz w:val="20"/>
          <w:szCs w:val="20"/>
        </w:rPr>
      </w:pPr>
    </w:p>
    <w:p w:rsidR="006B4ADD" w:rsidRDefault="006B4ADD" w:rsidP="00BC75BC">
      <w:pPr>
        <w:rPr>
          <w:sz w:val="20"/>
          <w:szCs w:val="20"/>
        </w:rPr>
      </w:pPr>
    </w:p>
    <w:p w:rsidR="006B4ADD" w:rsidRPr="006B4ADD" w:rsidRDefault="006B4ADD" w:rsidP="00BC75BC">
      <w:pPr>
        <w:rPr>
          <w:sz w:val="20"/>
          <w:szCs w:val="20"/>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1"/>
        <w:gridCol w:w="3077"/>
        <w:gridCol w:w="3077"/>
      </w:tblGrid>
      <w:tr w:rsidR="00287B35" w:rsidTr="00287B35">
        <w:trPr>
          <w:trHeight w:val="1755"/>
        </w:trPr>
        <w:tc>
          <w:tcPr>
            <w:tcW w:w="3151" w:type="dxa"/>
            <w:tcBorders>
              <w:top w:val="single" w:sz="4" w:space="0" w:color="auto"/>
              <w:left w:val="single" w:sz="4" w:space="0" w:color="auto"/>
              <w:bottom w:val="single" w:sz="4" w:space="0" w:color="auto"/>
              <w:right w:val="single" w:sz="4" w:space="0" w:color="auto"/>
            </w:tcBorders>
            <w:hideMark/>
          </w:tcPr>
          <w:p w:rsidR="00287B35" w:rsidRDefault="00287B35">
            <w:pPr>
              <w:spacing w:after="0" w:line="254" w:lineRule="auto"/>
              <w:outlineLvl w:val="0"/>
              <w:rPr>
                <w:rFonts w:ascii="Times New Roman" w:hAnsi="Times New Roman" w:cs="Times New Roman"/>
                <w:sz w:val="18"/>
                <w:szCs w:val="18"/>
              </w:rPr>
            </w:pPr>
            <w:r>
              <w:rPr>
                <w:rFonts w:ascii="Times New Roman" w:hAnsi="Times New Roman" w:cs="Times New Roman"/>
                <w:sz w:val="18"/>
                <w:szCs w:val="18"/>
              </w:rPr>
              <w:t>Издатель: администрация городского поселения город Чухлома Чухломского муниципального района Костромской области;</w:t>
            </w:r>
          </w:p>
          <w:p w:rsidR="00287B35" w:rsidRDefault="00287B35">
            <w:pPr>
              <w:spacing w:after="0" w:line="254" w:lineRule="auto"/>
              <w:outlineLvl w:val="0"/>
              <w:rPr>
                <w:rFonts w:ascii="Times New Roman" w:hAnsi="Times New Roman" w:cs="Times New Roman"/>
                <w:sz w:val="18"/>
                <w:szCs w:val="18"/>
              </w:rPr>
            </w:pPr>
            <w:r>
              <w:rPr>
                <w:rFonts w:ascii="Times New Roman" w:hAnsi="Times New Roman" w:cs="Times New Roman"/>
                <w:sz w:val="18"/>
                <w:szCs w:val="18"/>
              </w:rPr>
              <w:t>157130 Костромская обл., Чухломский район, город Чухлома, ул. Советская, дом 1,</w:t>
            </w:r>
          </w:p>
          <w:p w:rsidR="00287B35" w:rsidRDefault="00287B35">
            <w:pPr>
              <w:spacing w:after="0" w:line="254" w:lineRule="auto"/>
              <w:outlineLvl w:val="0"/>
              <w:rPr>
                <w:rFonts w:ascii="Times New Roman" w:hAnsi="Times New Roman" w:cs="Times New Roman"/>
                <w:sz w:val="18"/>
                <w:szCs w:val="18"/>
                <w:u w:val="single"/>
              </w:rPr>
            </w:pPr>
            <w:r>
              <w:rPr>
                <w:rFonts w:ascii="Times New Roman" w:hAnsi="Times New Roman" w:cs="Times New Roman"/>
                <w:sz w:val="18"/>
                <w:szCs w:val="18"/>
                <w:lang w:val="en-US"/>
              </w:rPr>
              <w:t>e</w:t>
            </w:r>
            <w:r>
              <w:rPr>
                <w:rFonts w:ascii="Times New Roman" w:hAnsi="Times New Roman" w:cs="Times New Roman"/>
                <w:sz w:val="18"/>
                <w:szCs w:val="18"/>
              </w:rPr>
              <w:t>-</w:t>
            </w:r>
            <w:r>
              <w:rPr>
                <w:rFonts w:ascii="Times New Roman" w:hAnsi="Times New Roman" w:cs="Times New Roman"/>
                <w:sz w:val="18"/>
                <w:szCs w:val="18"/>
                <w:lang w:val="en-US"/>
              </w:rPr>
              <w:t>mail</w:t>
            </w:r>
            <w:r>
              <w:rPr>
                <w:rFonts w:ascii="Times New Roman" w:hAnsi="Times New Roman" w:cs="Times New Roman"/>
                <w:sz w:val="18"/>
                <w:szCs w:val="18"/>
              </w:rPr>
              <w:t>:</w:t>
            </w:r>
            <w:r>
              <w:rPr>
                <w:rFonts w:ascii="Times New Roman" w:hAnsi="Times New Roman" w:cs="Times New Roman"/>
                <w:sz w:val="18"/>
                <w:szCs w:val="18"/>
                <w:u w:val="single"/>
              </w:rPr>
              <w:t xml:space="preserve"> </w:t>
            </w:r>
            <w:hyperlink r:id="rId110" w:history="1">
              <w:r>
                <w:rPr>
                  <w:rStyle w:val="a4"/>
                  <w:rFonts w:ascii="Times New Roman" w:hAnsi="Times New Roman" w:cs="Times New Roman"/>
                  <w:sz w:val="18"/>
                  <w:szCs w:val="18"/>
                  <w:lang w:val="en-US"/>
                </w:rPr>
                <w:t>gorchuh</w:t>
              </w:r>
              <w:r>
                <w:rPr>
                  <w:rStyle w:val="a4"/>
                  <w:rFonts w:ascii="Times New Roman" w:hAnsi="Times New Roman" w:cs="Times New Roman"/>
                  <w:sz w:val="18"/>
                  <w:szCs w:val="18"/>
                </w:rPr>
                <w:t>@</w:t>
              </w:r>
              <w:r>
                <w:rPr>
                  <w:rStyle w:val="a4"/>
                  <w:rFonts w:ascii="Times New Roman" w:hAnsi="Times New Roman" w:cs="Times New Roman"/>
                  <w:sz w:val="18"/>
                  <w:szCs w:val="18"/>
                  <w:lang w:val="en-US"/>
                </w:rPr>
                <w:t>yandex</w:t>
              </w:r>
              <w:r>
                <w:rPr>
                  <w:rStyle w:val="a4"/>
                  <w:rFonts w:ascii="Times New Roman" w:hAnsi="Times New Roman" w:cs="Times New Roman"/>
                  <w:sz w:val="18"/>
                  <w:szCs w:val="18"/>
                </w:rPr>
                <w:t>.</w:t>
              </w:r>
              <w:r>
                <w:rPr>
                  <w:rStyle w:val="a4"/>
                  <w:rFonts w:ascii="Times New Roman" w:hAnsi="Times New Roman" w:cs="Times New Roman"/>
                  <w:sz w:val="18"/>
                  <w:szCs w:val="18"/>
                  <w:lang w:val="en-US"/>
                </w:rPr>
                <w:t>ru</w:t>
              </w:r>
            </w:hyperlink>
          </w:p>
          <w:p w:rsidR="00287B35" w:rsidRDefault="00287B35">
            <w:pPr>
              <w:spacing w:after="0" w:line="254" w:lineRule="auto"/>
              <w:outlineLvl w:val="0"/>
              <w:rPr>
                <w:rFonts w:ascii="Times New Roman" w:hAnsi="Times New Roman" w:cs="Times New Roman"/>
                <w:sz w:val="18"/>
                <w:szCs w:val="18"/>
                <w:lang w:val="en-US"/>
              </w:rPr>
            </w:pPr>
            <w:r>
              <w:rPr>
                <w:rFonts w:ascii="Times New Roman" w:hAnsi="Times New Roman" w:cs="Times New Roman"/>
                <w:sz w:val="18"/>
                <w:szCs w:val="18"/>
              </w:rPr>
              <w:t>Тираж</w:t>
            </w:r>
            <w:r>
              <w:rPr>
                <w:rFonts w:ascii="Times New Roman" w:hAnsi="Times New Roman" w:cs="Times New Roman"/>
                <w:sz w:val="18"/>
                <w:szCs w:val="18"/>
                <w:lang w:val="en-US"/>
              </w:rPr>
              <w:t xml:space="preserve">: 10 </w:t>
            </w:r>
            <w:proofErr w:type="spellStart"/>
            <w:r>
              <w:rPr>
                <w:rFonts w:ascii="Times New Roman" w:hAnsi="Times New Roman" w:cs="Times New Roman"/>
                <w:sz w:val="18"/>
                <w:szCs w:val="18"/>
              </w:rPr>
              <w:t>экз</w:t>
            </w:r>
            <w:proofErr w:type="spellEnd"/>
            <w:r>
              <w:rPr>
                <w:rFonts w:ascii="Times New Roman" w:hAnsi="Times New Roman" w:cs="Times New Roman"/>
                <w:sz w:val="18"/>
                <w:szCs w:val="18"/>
                <w:lang w:val="en-US"/>
              </w:rPr>
              <w:t>.</w:t>
            </w:r>
          </w:p>
        </w:tc>
        <w:tc>
          <w:tcPr>
            <w:tcW w:w="3077" w:type="dxa"/>
            <w:tcBorders>
              <w:top w:val="single" w:sz="4" w:space="0" w:color="auto"/>
              <w:left w:val="single" w:sz="4" w:space="0" w:color="auto"/>
              <w:bottom w:val="single" w:sz="4" w:space="0" w:color="auto"/>
              <w:right w:val="single" w:sz="4" w:space="0" w:color="auto"/>
            </w:tcBorders>
            <w:hideMark/>
          </w:tcPr>
          <w:p w:rsidR="00287B35" w:rsidRDefault="00287B35">
            <w:pPr>
              <w:spacing w:after="0" w:line="254" w:lineRule="auto"/>
              <w:outlineLvl w:val="0"/>
              <w:rPr>
                <w:rFonts w:ascii="Times New Roman" w:hAnsi="Times New Roman" w:cs="Times New Roman"/>
                <w:sz w:val="18"/>
                <w:szCs w:val="18"/>
              </w:rPr>
            </w:pPr>
            <w:r>
              <w:rPr>
                <w:rFonts w:ascii="Times New Roman" w:hAnsi="Times New Roman" w:cs="Times New Roman"/>
                <w:sz w:val="18"/>
                <w:szCs w:val="18"/>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287B35" w:rsidRDefault="00287B35">
            <w:pPr>
              <w:spacing w:after="0" w:line="254" w:lineRule="auto"/>
              <w:outlineLvl w:val="0"/>
              <w:rPr>
                <w:rFonts w:ascii="Times New Roman" w:hAnsi="Times New Roman" w:cs="Times New Roman"/>
                <w:sz w:val="18"/>
                <w:szCs w:val="18"/>
              </w:rPr>
            </w:pPr>
            <w:r>
              <w:rPr>
                <w:rFonts w:ascii="Times New Roman" w:hAnsi="Times New Roman" w:cs="Times New Roman"/>
                <w:sz w:val="18"/>
                <w:szCs w:val="18"/>
              </w:rPr>
              <w:t>(157130 Костромская обл., Чухломский район, город Чухлома, ул. Советская, дом 1)</w:t>
            </w:r>
          </w:p>
        </w:tc>
        <w:tc>
          <w:tcPr>
            <w:tcW w:w="3077" w:type="dxa"/>
            <w:tcBorders>
              <w:top w:val="single" w:sz="4" w:space="0" w:color="auto"/>
              <w:left w:val="single" w:sz="4" w:space="0" w:color="auto"/>
              <w:bottom w:val="single" w:sz="4" w:space="0" w:color="auto"/>
              <w:right w:val="single" w:sz="4" w:space="0" w:color="auto"/>
            </w:tcBorders>
            <w:hideMark/>
          </w:tcPr>
          <w:p w:rsidR="00287B35" w:rsidRDefault="00287B35">
            <w:pPr>
              <w:spacing w:after="0" w:line="254" w:lineRule="auto"/>
              <w:outlineLvl w:val="0"/>
              <w:rPr>
                <w:rFonts w:ascii="Times New Roman" w:hAnsi="Times New Roman" w:cs="Times New Roman"/>
                <w:sz w:val="18"/>
                <w:szCs w:val="18"/>
              </w:rPr>
            </w:pPr>
            <w:r>
              <w:rPr>
                <w:rFonts w:ascii="Times New Roman" w:hAnsi="Times New Roman" w:cs="Times New Roman"/>
                <w:sz w:val="18"/>
                <w:szCs w:val="18"/>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287B35" w:rsidRDefault="00287B35">
            <w:pPr>
              <w:spacing w:after="0" w:line="254" w:lineRule="auto"/>
              <w:outlineLvl w:val="0"/>
              <w:rPr>
                <w:rFonts w:ascii="Times New Roman" w:hAnsi="Times New Roman" w:cs="Times New Roman"/>
                <w:sz w:val="18"/>
                <w:szCs w:val="18"/>
              </w:rPr>
            </w:pPr>
            <w:r>
              <w:rPr>
                <w:rFonts w:ascii="Times New Roman" w:hAnsi="Times New Roman" w:cs="Times New Roman"/>
                <w:sz w:val="18"/>
                <w:szCs w:val="18"/>
              </w:rPr>
              <w:t xml:space="preserve">В соответствии со статьей 12 Закона РФ от 27 декабря </w:t>
            </w:r>
            <w:smartTag w:uri="urn:schemas-microsoft-com:office:smarttags" w:element="metricconverter">
              <w:smartTagPr>
                <w:attr w:name="ProductID" w:val="1991 г"/>
              </w:smartTagPr>
              <w:r>
                <w:rPr>
                  <w:rFonts w:ascii="Times New Roman" w:hAnsi="Times New Roman" w:cs="Times New Roman"/>
                  <w:sz w:val="18"/>
                  <w:szCs w:val="18"/>
                </w:rPr>
                <w:t>1991 г</w:t>
              </w:r>
            </w:smartTag>
            <w:r>
              <w:rPr>
                <w:rFonts w:ascii="Times New Roman" w:hAnsi="Times New Roman" w:cs="Times New Roman"/>
                <w:sz w:val="18"/>
                <w:szCs w:val="18"/>
              </w:rPr>
              <w:t>.№2124-1 «О средствах массовой информации»</w:t>
            </w:r>
          </w:p>
          <w:p w:rsidR="00287B35" w:rsidRDefault="00287B35">
            <w:pPr>
              <w:spacing w:after="0" w:line="254" w:lineRule="auto"/>
              <w:outlineLvl w:val="0"/>
              <w:rPr>
                <w:rFonts w:ascii="Times New Roman" w:hAnsi="Times New Roman" w:cs="Times New Roman"/>
                <w:sz w:val="18"/>
                <w:szCs w:val="18"/>
              </w:rPr>
            </w:pPr>
            <w:r>
              <w:rPr>
                <w:rFonts w:ascii="Times New Roman" w:hAnsi="Times New Roman" w:cs="Times New Roman"/>
                <w:sz w:val="18"/>
                <w:szCs w:val="18"/>
              </w:rPr>
              <w:t>Издание освобождается от регистрации</w:t>
            </w:r>
          </w:p>
        </w:tc>
      </w:tr>
    </w:tbl>
    <w:p w:rsidR="00287B35" w:rsidRDefault="00287B35"/>
    <w:sectPr w:rsidR="00287B35" w:rsidSect="00152ABF">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0ED7" w:rsidRDefault="00200ED7" w:rsidP="00200ED7">
      <w:pPr>
        <w:spacing w:after="0" w:line="240" w:lineRule="auto"/>
      </w:pPr>
      <w:r>
        <w:separator/>
      </w:r>
    </w:p>
  </w:endnote>
  <w:endnote w:type="continuationSeparator" w:id="0">
    <w:p w:rsidR="00200ED7" w:rsidRDefault="00200ED7" w:rsidP="00200E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ED7" w:rsidRDefault="00200ED7">
    <w:pPr>
      <w:pStyle w:val="af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ED7" w:rsidRDefault="00200ED7">
    <w:pPr>
      <w:pStyle w:val="afb"/>
    </w:pPr>
    <w:bookmarkStart w:id="6" w:name="_GoBack"/>
    <w:bookmarkEnd w:id="6"/>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ED7" w:rsidRDefault="00200ED7">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0ED7" w:rsidRDefault="00200ED7" w:rsidP="00200ED7">
      <w:pPr>
        <w:spacing w:after="0" w:line="240" w:lineRule="auto"/>
      </w:pPr>
      <w:r>
        <w:separator/>
      </w:r>
    </w:p>
  </w:footnote>
  <w:footnote w:type="continuationSeparator" w:id="0">
    <w:p w:rsidR="00200ED7" w:rsidRDefault="00200ED7" w:rsidP="00200E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ED7" w:rsidRDefault="00200ED7">
    <w:pPr>
      <w:pStyle w:val="af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ED7" w:rsidRDefault="00200ED7">
    <w:pPr>
      <w:pStyle w:val="af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ED7" w:rsidRDefault="00200ED7">
    <w:pPr>
      <w:pStyle w:val="a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000002"/>
    <w:multiLevelType w:val="multilevel"/>
    <w:tmpl w:val="00000002"/>
    <w:name w:val="WW8Num2"/>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00000005"/>
    <w:multiLevelType w:val="singleLevel"/>
    <w:tmpl w:val="00000005"/>
    <w:name w:val="WW8Num5"/>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3">
    <w:nsid w:val="00000007"/>
    <w:multiLevelType w:val="singleLevel"/>
    <w:tmpl w:val="00000007"/>
    <w:name w:val="WW8Num7"/>
    <w:lvl w:ilvl="0">
      <w:start w:val="1"/>
      <w:numFmt w:val="decimal"/>
      <w:lvlText w:val="%1)"/>
      <w:lvlJc w:val="left"/>
      <w:pPr>
        <w:tabs>
          <w:tab w:val="num" w:pos="1744"/>
        </w:tabs>
        <w:ind w:left="1744" w:hanging="1035"/>
      </w:pPr>
      <w:rPr>
        <w:rFonts w:cs="Times New Roman"/>
      </w:rPr>
    </w:lvl>
  </w:abstractNum>
  <w:abstractNum w:abstractNumId="4">
    <w:nsid w:val="0000000A"/>
    <w:multiLevelType w:val="singleLevel"/>
    <w:tmpl w:val="0000000A"/>
    <w:name w:val="WW8Num10"/>
    <w:lvl w:ilvl="0">
      <w:start w:val="1"/>
      <w:numFmt w:val="decimal"/>
      <w:lvlText w:val="%1)"/>
      <w:lvlJc w:val="left"/>
      <w:pPr>
        <w:tabs>
          <w:tab w:val="num" w:pos="142"/>
        </w:tabs>
        <w:ind w:left="142" w:firstLine="709"/>
      </w:pPr>
      <w:rPr>
        <w:rFonts w:cs="Times New Roman"/>
        <w:b w:val="0"/>
      </w:rPr>
    </w:lvl>
  </w:abstractNum>
  <w:abstractNum w:abstractNumId="5">
    <w:nsid w:val="0000000E"/>
    <w:multiLevelType w:val="singleLevel"/>
    <w:tmpl w:val="0000000E"/>
    <w:name w:val="WW8Num14"/>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6">
    <w:nsid w:val="0D17530E"/>
    <w:multiLevelType w:val="hybridMultilevel"/>
    <w:tmpl w:val="71C64506"/>
    <w:lvl w:ilvl="0" w:tplc="7B308624">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5907984"/>
    <w:multiLevelType w:val="hybridMultilevel"/>
    <w:tmpl w:val="2E0A8444"/>
    <w:lvl w:ilvl="0" w:tplc="83DE64F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nsid w:val="16656256"/>
    <w:multiLevelType w:val="hybridMultilevel"/>
    <w:tmpl w:val="62721894"/>
    <w:lvl w:ilvl="0" w:tplc="33E2EEFC">
      <w:start w:val="1"/>
      <w:numFmt w:val="decimal"/>
      <w:lvlText w:val="%1)"/>
      <w:lvlJc w:val="left"/>
      <w:pPr>
        <w:ind w:left="720" w:hanging="360"/>
      </w:pPr>
      <w:rPr>
        <w:rFonts w:cs="Times New Roman"/>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BA714A2"/>
    <w:multiLevelType w:val="hybridMultilevel"/>
    <w:tmpl w:val="582278E0"/>
    <w:lvl w:ilvl="0" w:tplc="0419000F">
      <w:start w:val="3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1D6A20B6"/>
    <w:multiLevelType w:val="multilevel"/>
    <w:tmpl w:val="FFFFFFF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273731EA"/>
    <w:multiLevelType w:val="hybridMultilevel"/>
    <w:tmpl w:val="699877A6"/>
    <w:lvl w:ilvl="0" w:tplc="A1AE073A">
      <w:start w:val="1"/>
      <w:numFmt w:val="decimal"/>
      <w:lvlText w:val="%1)"/>
      <w:lvlJc w:val="left"/>
      <w:pPr>
        <w:ind w:left="1099" w:hanging="39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nsid w:val="2BA52145"/>
    <w:multiLevelType w:val="hybridMultilevel"/>
    <w:tmpl w:val="21CACAF8"/>
    <w:lvl w:ilvl="0" w:tplc="E6DAC084">
      <w:start w:val="1"/>
      <w:numFmt w:val="decimal"/>
      <w:lvlText w:val="%1."/>
      <w:lvlJc w:val="left"/>
      <w:pPr>
        <w:ind w:left="153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3">
    <w:nsid w:val="2D250D43"/>
    <w:multiLevelType w:val="hybridMultilevel"/>
    <w:tmpl w:val="FA4826A0"/>
    <w:lvl w:ilvl="0" w:tplc="37AE846E">
      <w:start w:val="61"/>
      <w:numFmt w:val="decimal"/>
      <w:lvlText w:val="%1."/>
      <w:lvlJc w:val="left"/>
      <w:pPr>
        <w:ind w:left="37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02B0C06"/>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15">
    <w:nsid w:val="37B006D7"/>
    <w:multiLevelType w:val="hybridMultilevel"/>
    <w:tmpl w:val="6AFE246C"/>
    <w:lvl w:ilvl="0" w:tplc="5C3A7848">
      <w:start w:val="13"/>
      <w:numFmt w:val="decimal"/>
      <w:lvlText w:val="%1."/>
      <w:lvlJc w:val="left"/>
      <w:pPr>
        <w:ind w:left="659" w:hanging="375"/>
      </w:pPr>
      <w:rPr>
        <w:rFonts w:ascii="Times New Roman" w:hAnsi="Times New Roman" w:cs="Times New Roman" w:hint="default"/>
        <w:b w:val="0"/>
        <w:i w:val="0"/>
        <w:color w:val="000000"/>
        <w:sz w:val="28"/>
        <w:szCs w:val="28"/>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6">
    <w:nsid w:val="3A616B51"/>
    <w:multiLevelType w:val="hybridMultilevel"/>
    <w:tmpl w:val="9A74DCF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17">
    <w:nsid w:val="3CDE566B"/>
    <w:multiLevelType w:val="hybridMultilevel"/>
    <w:tmpl w:val="3DD2F7CC"/>
    <w:lvl w:ilvl="0" w:tplc="014E70C8">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93364C"/>
    <w:multiLevelType w:val="hybridMultilevel"/>
    <w:tmpl w:val="4C0611B2"/>
    <w:lvl w:ilvl="0" w:tplc="28A6C202">
      <w:start w:val="1"/>
      <w:numFmt w:val="decimal"/>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19">
    <w:nsid w:val="453D6522"/>
    <w:multiLevelType w:val="hybridMultilevel"/>
    <w:tmpl w:val="F4C0F500"/>
    <w:lvl w:ilvl="0" w:tplc="ACB090DC">
      <w:start w:val="1"/>
      <w:numFmt w:val="decimal"/>
      <w:lvlText w:val="%1."/>
      <w:lvlJc w:val="left"/>
      <w:pPr>
        <w:ind w:left="1095" w:hanging="390"/>
      </w:pPr>
      <w:rPr>
        <w:rFonts w:cs="Times New Roman" w:hint="default"/>
        <w:sz w:val="28"/>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20">
    <w:nsid w:val="4B4B4E4C"/>
    <w:multiLevelType w:val="hybridMultilevel"/>
    <w:tmpl w:val="0302A00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4B862630"/>
    <w:multiLevelType w:val="multilevel"/>
    <w:tmpl w:val="B4FA5744"/>
    <w:lvl w:ilvl="0">
      <w:start w:val="1"/>
      <w:numFmt w:val="decimal"/>
      <w:suff w:val="space"/>
      <w:lvlText w:val="%1."/>
      <w:lvlJc w:val="left"/>
      <w:pPr>
        <w:ind w:left="1069" w:hanging="360"/>
      </w:pPr>
      <w:rPr>
        <w:rFonts w:eastAsia="Times New Roman" w:hint="default"/>
      </w:rPr>
    </w:lvl>
    <w:lvl w:ilvl="1">
      <w:start w:val="1"/>
      <w:numFmt w:val="decimal"/>
      <w:isLgl/>
      <w:suff w:val="space"/>
      <w:lvlText w:val="%1.%2."/>
      <w:lvlJc w:val="left"/>
      <w:pPr>
        <w:ind w:left="1429" w:hanging="720"/>
      </w:pPr>
      <w:rPr>
        <w:rFonts w:eastAsia="Times New Roman" w:hint="default"/>
      </w:rPr>
    </w:lvl>
    <w:lvl w:ilvl="2">
      <w:start w:val="1"/>
      <w:numFmt w:val="decimal"/>
      <w:isLgl/>
      <w:lvlText w:val="%1.%2.%3."/>
      <w:lvlJc w:val="left"/>
      <w:pPr>
        <w:ind w:left="1429" w:hanging="720"/>
      </w:pPr>
      <w:rPr>
        <w:rFonts w:eastAsia="Times New Roman" w:hint="default"/>
      </w:rPr>
    </w:lvl>
    <w:lvl w:ilvl="3">
      <w:start w:val="1"/>
      <w:numFmt w:val="decimal"/>
      <w:isLgl/>
      <w:lvlText w:val="%1.%2.%3.%4."/>
      <w:lvlJc w:val="left"/>
      <w:pPr>
        <w:ind w:left="1789" w:hanging="1080"/>
      </w:pPr>
      <w:rPr>
        <w:rFonts w:eastAsia="Times New Roman" w:hint="default"/>
      </w:rPr>
    </w:lvl>
    <w:lvl w:ilvl="4">
      <w:start w:val="1"/>
      <w:numFmt w:val="decimal"/>
      <w:isLgl/>
      <w:lvlText w:val="%1.%2.%3.%4.%5."/>
      <w:lvlJc w:val="left"/>
      <w:pPr>
        <w:ind w:left="1789" w:hanging="1080"/>
      </w:pPr>
      <w:rPr>
        <w:rFonts w:eastAsia="Times New Roman" w:hint="default"/>
      </w:rPr>
    </w:lvl>
    <w:lvl w:ilvl="5">
      <w:start w:val="1"/>
      <w:numFmt w:val="decimal"/>
      <w:isLgl/>
      <w:lvlText w:val="%1.%2.%3.%4.%5.%6."/>
      <w:lvlJc w:val="left"/>
      <w:pPr>
        <w:ind w:left="2149" w:hanging="1440"/>
      </w:pPr>
      <w:rPr>
        <w:rFonts w:eastAsia="Times New Roman" w:hint="default"/>
      </w:rPr>
    </w:lvl>
    <w:lvl w:ilvl="6">
      <w:start w:val="1"/>
      <w:numFmt w:val="decimal"/>
      <w:isLgl/>
      <w:lvlText w:val="%1.%2.%3.%4.%5.%6.%7."/>
      <w:lvlJc w:val="left"/>
      <w:pPr>
        <w:ind w:left="2509" w:hanging="1800"/>
      </w:pPr>
      <w:rPr>
        <w:rFonts w:eastAsia="Times New Roman" w:hint="default"/>
      </w:rPr>
    </w:lvl>
    <w:lvl w:ilvl="7">
      <w:start w:val="1"/>
      <w:numFmt w:val="decimal"/>
      <w:isLgl/>
      <w:lvlText w:val="%1.%2.%3.%4.%5.%6.%7.%8."/>
      <w:lvlJc w:val="left"/>
      <w:pPr>
        <w:ind w:left="2509" w:hanging="1800"/>
      </w:pPr>
      <w:rPr>
        <w:rFonts w:eastAsia="Times New Roman" w:hint="default"/>
      </w:rPr>
    </w:lvl>
    <w:lvl w:ilvl="8">
      <w:start w:val="1"/>
      <w:numFmt w:val="decimal"/>
      <w:isLgl/>
      <w:lvlText w:val="%1.%2.%3.%4.%5.%6.%7.%8.%9."/>
      <w:lvlJc w:val="left"/>
      <w:pPr>
        <w:ind w:left="2869" w:hanging="2160"/>
      </w:pPr>
      <w:rPr>
        <w:rFonts w:eastAsia="Times New Roman" w:hint="default"/>
      </w:rPr>
    </w:lvl>
  </w:abstractNum>
  <w:abstractNum w:abstractNumId="22">
    <w:nsid w:val="4D3D5C9B"/>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23">
    <w:nsid w:val="52FA0576"/>
    <w:multiLevelType w:val="hybridMultilevel"/>
    <w:tmpl w:val="45A2D79E"/>
    <w:lvl w:ilvl="0" w:tplc="DB947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3DF6A76"/>
    <w:multiLevelType w:val="hybridMultilevel"/>
    <w:tmpl w:val="D84EEBD4"/>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53F51463"/>
    <w:multiLevelType w:val="hybridMultilevel"/>
    <w:tmpl w:val="E760D9EC"/>
    <w:lvl w:ilvl="0" w:tplc="AA805D2E">
      <w:start w:val="1"/>
      <w:numFmt w:val="decimal"/>
      <w:lvlText w:val="%1."/>
      <w:lvlJc w:val="left"/>
      <w:pPr>
        <w:ind w:left="1070" w:hanging="360"/>
      </w:pPr>
      <w:rPr>
        <w:rFonts w:cs="Times New Roman"/>
        <w:b w:val="0"/>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55892839"/>
    <w:multiLevelType w:val="hybridMultilevel"/>
    <w:tmpl w:val="4C5CFB32"/>
    <w:lvl w:ilvl="0" w:tplc="FFFFFFFF">
      <w:start w:val="1"/>
      <w:numFmt w:val="decimal"/>
      <w:lvlText w:val="%1."/>
      <w:lvlJc w:val="left"/>
      <w:pPr>
        <w:tabs>
          <w:tab w:val="num" w:pos="1145"/>
        </w:tabs>
        <w:ind w:left="11" w:firstLine="709"/>
      </w:pPr>
      <w:rPr>
        <w:rFonts w:ascii="Times New Roman" w:hAnsi="Times New Roman" w:cs="Times New Roman" w:hint="default"/>
        <w:b w:val="0"/>
        <w:i w:val="0"/>
        <w:color w:val="auto"/>
        <w:sz w:val="28"/>
        <w:szCs w:val="28"/>
      </w:rPr>
    </w:lvl>
    <w:lvl w:ilvl="1" w:tplc="FFFFFFFF">
      <w:start w:val="1"/>
      <w:numFmt w:val="bullet"/>
      <w:lvlText w:val=""/>
      <w:lvlJc w:val="left"/>
      <w:pPr>
        <w:tabs>
          <w:tab w:val="num" w:pos="3011"/>
        </w:tabs>
        <w:ind w:left="3011" w:hanging="360"/>
      </w:pPr>
      <w:rPr>
        <w:rFonts w:ascii="Symbol" w:hAnsi="Symbol" w:hint="default"/>
      </w:rPr>
    </w:lvl>
    <w:lvl w:ilvl="2" w:tplc="FFFFFFFF">
      <w:start w:val="1"/>
      <w:numFmt w:val="lowerRoman"/>
      <w:lvlText w:val="%3."/>
      <w:lvlJc w:val="right"/>
      <w:pPr>
        <w:tabs>
          <w:tab w:val="num" w:pos="3731"/>
        </w:tabs>
        <w:ind w:left="3731" w:hanging="180"/>
      </w:pPr>
      <w:rPr>
        <w:rFonts w:cs="Times New Roman"/>
      </w:rPr>
    </w:lvl>
    <w:lvl w:ilvl="3" w:tplc="FFFFFFFF">
      <w:start w:val="1"/>
      <w:numFmt w:val="decimal"/>
      <w:lvlText w:val="%4."/>
      <w:lvlJc w:val="left"/>
      <w:pPr>
        <w:tabs>
          <w:tab w:val="num" w:pos="4451"/>
        </w:tabs>
        <w:ind w:left="4451" w:hanging="360"/>
      </w:pPr>
      <w:rPr>
        <w:rFonts w:cs="Times New Roman"/>
      </w:rPr>
    </w:lvl>
    <w:lvl w:ilvl="4" w:tplc="FFFFFFFF">
      <w:start w:val="1"/>
      <w:numFmt w:val="lowerLetter"/>
      <w:lvlText w:val="%5."/>
      <w:lvlJc w:val="left"/>
      <w:pPr>
        <w:tabs>
          <w:tab w:val="num" w:pos="5171"/>
        </w:tabs>
        <w:ind w:left="5171" w:hanging="360"/>
      </w:pPr>
      <w:rPr>
        <w:rFonts w:cs="Times New Roman"/>
      </w:rPr>
    </w:lvl>
    <w:lvl w:ilvl="5" w:tplc="FFFFFFFF">
      <w:start w:val="1"/>
      <w:numFmt w:val="lowerRoman"/>
      <w:lvlText w:val="%6."/>
      <w:lvlJc w:val="right"/>
      <w:pPr>
        <w:tabs>
          <w:tab w:val="num" w:pos="5891"/>
        </w:tabs>
        <w:ind w:left="5891" w:hanging="180"/>
      </w:pPr>
      <w:rPr>
        <w:rFonts w:cs="Times New Roman"/>
      </w:rPr>
    </w:lvl>
    <w:lvl w:ilvl="6" w:tplc="FFFFFFFF">
      <w:start w:val="1"/>
      <w:numFmt w:val="decimal"/>
      <w:lvlText w:val="%7."/>
      <w:lvlJc w:val="left"/>
      <w:pPr>
        <w:tabs>
          <w:tab w:val="num" w:pos="6611"/>
        </w:tabs>
        <w:ind w:left="6611" w:hanging="360"/>
      </w:pPr>
      <w:rPr>
        <w:rFonts w:cs="Times New Roman"/>
      </w:rPr>
    </w:lvl>
    <w:lvl w:ilvl="7" w:tplc="FFFFFFFF">
      <w:start w:val="1"/>
      <w:numFmt w:val="lowerLetter"/>
      <w:lvlText w:val="%8."/>
      <w:lvlJc w:val="left"/>
      <w:pPr>
        <w:tabs>
          <w:tab w:val="num" w:pos="7331"/>
        </w:tabs>
        <w:ind w:left="7331" w:hanging="360"/>
      </w:pPr>
      <w:rPr>
        <w:rFonts w:cs="Times New Roman"/>
      </w:rPr>
    </w:lvl>
    <w:lvl w:ilvl="8" w:tplc="FFFFFFFF">
      <w:start w:val="1"/>
      <w:numFmt w:val="lowerRoman"/>
      <w:lvlText w:val="%9."/>
      <w:lvlJc w:val="right"/>
      <w:pPr>
        <w:tabs>
          <w:tab w:val="num" w:pos="8051"/>
        </w:tabs>
        <w:ind w:left="8051" w:hanging="180"/>
      </w:pPr>
      <w:rPr>
        <w:rFonts w:cs="Times New Roman"/>
      </w:rPr>
    </w:lvl>
  </w:abstractNum>
  <w:abstractNum w:abstractNumId="27">
    <w:nsid w:val="587974A6"/>
    <w:multiLevelType w:val="hybridMultilevel"/>
    <w:tmpl w:val="75ACB734"/>
    <w:lvl w:ilvl="0" w:tplc="788AB880">
      <w:start w:val="93"/>
      <w:numFmt w:val="decimal"/>
      <w:lvlText w:val="%1."/>
      <w:lvlJc w:val="left"/>
      <w:pPr>
        <w:ind w:left="1815" w:hanging="375"/>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28">
    <w:nsid w:val="588477AE"/>
    <w:multiLevelType w:val="hybridMultilevel"/>
    <w:tmpl w:val="A74EE03E"/>
    <w:lvl w:ilvl="0" w:tplc="576AFC8C">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673" w:hanging="360"/>
      </w:pPr>
      <w:rPr>
        <w:rFonts w:cs="Times New Roman"/>
      </w:rPr>
    </w:lvl>
    <w:lvl w:ilvl="2" w:tplc="0419001B" w:tentative="1">
      <w:start w:val="1"/>
      <w:numFmt w:val="lowerRoman"/>
      <w:lvlText w:val="%3."/>
      <w:lvlJc w:val="right"/>
      <w:pPr>
        <w:ind w:left="2393" w:hanging="180"/>
      </w:pPr>
      <w:rPr>
        <w:rFonts w:cs="Times New Roman"/>
      </w:rPr>
    </w:lvl>
    <w:lvl w:ilvl="3" w:tplc="0419000F" w:tentative="1">
      <w:start w:val="1"/>
      <w:numFmt w:val="decimal"/>
      <w:lvlText w:val="%4."/>
      <w:lvlJc w:val="left"/>
      <w:pPr>
        <w:ind w:left="3113" w:hanging="360"/>
      </w:pPr>
      <w:rPr>
        <w:rFonts w:cs="Times New Roman"/>
      </w:rPr>
    </w:lvl>
    <w:lvl w:ilvl="4" w:tplc="04190019" w:tentative="1">
      <w:start w:val="1"/>
      <w:numFmt w:val="lowerLetter"/>
      <w:lvlText w:val="%5."/>
      <w:lvlJc w:val="left"/>
      <w:pPr>
        <w:ind w:left="3833" w:hanging="360"/>
      </w:pPr>
      <w:rPr>
        <w:rFonts w:cs="Times New Roman"/>
      </w:rPr>
    </w:lvl>
    <w:lvl w:ilvl="5" w:tplc="0419001B" w:tentative="1">
      <w:start w:val="1"/>
      <w:numFmt w:val="lowerRoman"/>
      <w:lvlText w:val="%6."/>
      <w:lvlJc w:val="right"/>
      <w:pPr>
        <w:ind w:left="4553" w:hanging="180"/>
      </w:pPr>
      <w:rPr>
        <w:rFonts w:cs="Times New Roman"/>
      </w:rPr>
    </w:lvl>
    <w:lvl w:ilvl="6" w:tplc="0419000F" w:tentative="1">
      <w:start w:val="1"/>
      <w:numFmt w:val="decimal"/>
      <w:lvlText w:val="%7."/>
      <w:lvlJc w:val="left"/>
      <w:pPr>
        <w:ind w:left="5273" w:hanging="360"/>
      </w:pPr>
      <w:rPr>
        <w:rFonts w:cs="Times New Roman"/>
      </w:rPr>
    </w:lvl>
    <w:lvl w:ilvl="7" w:tplc="04190019" w:tentative="1">
      <w:start w:val="1"/>
      <w:numFmt w:val="lowerLetter"/>
      <w:lvlText w:val="%8."/>
      <w:lvlJc w:val="left"/>
      <w:pPr>
        <w:ind w:left="5993" w:hanging="360"/>
      </w:pPr>
      <w:rPr>
        <w:rFonts w:cs="Times New Roman"/>
      </w:rPr>
    </w:lvl>
    <w:lvl w:ilvl="8" w:tplc="0419001B" w:tentative="1">
      <w:start w:val="1"/>
      <w:numFmt w:val="lowerRoman"/>
      <w:lvlText w:val="%9."/>
      <w:lvlJc w:val="right"/>
      <w:pPr>
        <w:ind w:left="6713" w:hanging="180"/>
      </w:pPr>
      <w:rPr>
        <w:rFonts w:cs="Times New Roman"/>
      </w:rPr>
    </w:lvl>
  </w:abstractNum>
  <w:abstractNum w:abstractNumId="29">
    <w:nsid w:val="58F20A06"/>
    <w:multiLevelType w:val="singleLevel"/>
    <w:tmpl w:val="0000000E"/>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30">
    <w:nsid w:val="5AA36463"/>
    <w:multiLevelType w:val="hybridMultilevel"/>
    <w:tmpl w:val="615EEAB0"/>
    <w:lvl w:ilvl="0" w:tplc="301CEAC0">
      <w:start w:val="32"/>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5AD2775A"/>
    <w:multiLevelType w:val="hybridMultilevel"/>
    <w:tmpl w:val="19C85CFC"/>
    <w:lvl w:ilvl="0" w:tplc="0419000F">
      <w:start w:val="1"/>
      <w:numFmt w:val="decimal"/>
      <w:lvlText w:val="%1."/>
      <w:lvlJc w:val="left"/>
      <w:pPr>
        <w:ind w:left="1431" w:hanging="360"/>
      </w:pPr>
      <w:rPr>
        <w:rFonts w:cs="Times New Roman"/>
      </w:rPr>
    </w:lvl>
    <w:lvl w:ilvl="1" w:tplc="04190019" w:tentative="1">
      <w:start w:val="1"/>
      <w:numFmt w:val="lowerLetter"/>
      <w:lvlText w:val="%2."/>
      <w:lvlJc w:val="left"/>
      <w:pPr>
        <w:ind w:left="2151" w:hanging="360"/>
      </w:pPr>
      <w:rPr>
        <w:rFonts w:cs="Times New Roman"/>
      </w:rPr>
    </w:lvl>
    <w:lvl w:ilvl="2" w:tplc="0419001B" w:tentative="1">
      <w:start w:val="1"/>
      <w:numFmt w:val="lowerRoman"/>
      <w:lvlText w:val="%3."/>
      <w:lvlJc w:val="right"/>
      <w:pPr>
        <w:ind w:left="2871" w:hanging="180"/>
      </w:pPr>
      <w:rPr>
        <w:rFonts w:cs="Times New Roman"/>
      </w:rPr>
    </w:lvl>
    <w:lvl w:ilvl="3" w:tplc="0419000F" w:tentative="1">
      <w:start w:val="1"/>
      <w:numFmt w:val="decimal"/>
      <w:lvlText w:val="%4."/>
      <w:lvlJc w:val="left"/>
      <w:pPr>
        <w:ind w:left="3591" w:hanging="360"/>
      </w:pPr>
      <w:rPr>
        <w:rFonts w:cs="Times New Roman"/>
      </w:rPr>
    </w:lvl>
    <w:lvl w:ilvl="4" w:tplc="04190019" w:tentative="1">
      <w:start w:val="1"/>
      <w:numFmt w:val="lowerLetter"/>
      <w:lvlText w:val="%5."/>
      <w:lvlJc w:val="left"/>
      <w:pPr>
        <w:ind w:left="4311" w:hanging="360"/>
      </w:pPr>
      <w:rPr>
        <w:rFonts w:cs="Times New Roman"/>
      </w:rPr>
    </w:lvl>
    <w:lvl w:ilvl="5" w:tplc="0419001B" w:tentative="1">
      <w:start w:val="1"/>
      <w:numFmt w:val="lowerRoman"/>
      <w:lvlText w:val="%6."/>
      <w:lvlJc w:val="right"/>
      <w:pPr>
        <w:ind w:left="5031" w:hanging="180"/>
      </w:pPr>
      <w:rPr>
        <w:rFonts w:cs="Times New Roman"/>
      </w:rPr>
    </w:lvl>
    <w:lvl w:ilvl="6" w:tplc="0419000F" w:tentative="1">
      <w:start w:val="1"/>
      <w:numFmt w:val="decimal"/>
      <w:lvlText w:val="%7."/>
      <w:lvlJc w:val="left"/>
      <w:pPr>
        <w:ind w:left="5751" w:hanging="360"/>
      </w:pPr>
      <w:rPr>
        <w:rFonts w:cs="Times New Roman"/>
      </w:rPr>
    </w:lvl>
    <w:lvl w:ilvl="7" w:tplc="04190019" w:tentative="1">
      <w:start w:val="1"/>
      <w:numFmt w:val="lowerLetter"/>
      <w:lvlText w:val="%8."/>
      <w:lvlJc w:val="left"/>
      <w:pPr>
        <w:ind w:left="6471" w:hanging="360"/>
      </w:pPr>
      <w:rPr>
        <w:rFonts w:cs="Times New Roman"/>
      </w:rPr>
    </w:lvl>
    <w:lvl w:ilvl="8" w:tplc="0419001B" w:tentative="1">
      <w:start w:val="1"/>
      <w:numFmt w:val="lowerRoman"/>
      <w:lvlText w:val="%9."/>
      <w:lvlJc w:val="right"/>
      <w:pPr>
        <w:ind w:left="7191" w:hanging="180"/>
      </w:pPr>
      <w:rPr>
        <w:rFonts w:cs="Times New Roman"/>
      </w:rPr>
    </w:lvl>
  </w:abstractNum>
  <w:abstractNum w:abstractNumId="32">
    <w:nsid w:val="64F55689"/>
    <w:multiLevelType w:val="hybridMultilevel"/>
    <w:tmpl w:val="610C940E"/>
    <w:lvl w:ilvl="0" w:tplc="34F62434">
      <w:start w:val="4"/>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3">
    <w:nsid w:val="6F7C386C"/>
    <w:multiLevelType w:val="hybridMultilevel"/>
    <w:tmpl w:val="D698010A"/>
    <w:lvl w:ilvl="0" w:tplc="A5426AE2">
      <w:start w:val="31"/>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732F2EA0"/>
    <w:multiLevelType w:val="hybridMultilevel"/>
    <w:tmpl w:val="CB04EE90"/>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7443054C"/>
    <w:multiLevelType w:val="multilevel"/>
    <w:tmpl w:val="D5A83390"/>
    <w:lvl w:ilvl="0">
      <w:start w:val="2"/>
      <w:numFmt w:val="decimal"/>
      <w:lvlText w:val="%1."/>
      <w:lvlJc w:val="left"/>
      <w:pPr>
        <w:ind w:left="465" w:hanging="465"/>
      </w:pPr>
      <w:rPr>
        <w:rFonts w:cs="Times New Roman" w:hint="default"/>
      </w:rPr>
    </w:lvl>
    <w:lvl w:ilvl="1">
      <w:start w:val="1"/>
      <w:numFmt w:val="decimal"/>
      <w:lvlText w:val="%2)"/>
      <w:lvlJc w:val="left"/>
      <w:pPr>
        <w:ind w:left="1429" w:hanging="720"/>
      </w:pPr>
      <w:rPr>
        <w:rFonts w:ascii="Times New Roman" w:eastAsia="Times New Roman" w:hAnsi="Times New Roman" w:cs="Times New Roman"/>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6">
    <w:nsid w:val="76F8505D"/>
    <w:multiLevelType w:val="hybridMultilevel"/>
    <w:tmpl w:val="4D02A512"/>
    <w:lvl w:ilvl="0" w:tplc="72405BB0">
      <w:start w:val="48"/>
      <w:numFmt w:val="decimal"/>
      <w:lvlText w:val="%1."/>
      <w:lvlJc w:val="left"/>
      <w:pPr>
        <w:ind w:left="1084" w:hanging="375"/>
      </w:pPr>
      <w:rPr>
        <w:rFonts w:cs="Times New Roman"/>
      </w:rPr>
    </w:lvl>
    <w:lvl w:ilvl="1" w:tplc="F0E66D94">
      <w:start w:val="1"/>
      <w:numFmt w:val="decimal"/>
      <w:lvlText w:val="%2)"/>
      <w:lvlJc w:val="left"/>
      <w:pPr>
        <w:ind w:left="2539" w:hanging="1110"/>
      </w:pPr>
      <w:rPr>
        <w:rFonts w:cs="Times New Roman"/>
      </w:rPr>
    </w:lvl>
    <w:lvl w:ilvl="2" w:tplc="0419001B">
      <w:start w:val="1"/>
      <w:numFmt w:val="lowerRoman"/>
      <w:lvlText w:val="%3."/>
      <w:lvlJc w:val="right"/>
      <w:pPr>
        <w:tabs>
          <w:tab w:val="num" w:pos="2689"/>
        </w:tabs>
        <w:ind w:left="2689" w:hanging="36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37">
    <w:nsid w:val="7C117E36"/>
    <w:multiLevelType w:val="hybridMultilevel"/>
    <w:tmpl w:val="1B0C07BA"/>
    <w:lvl w:ilvl="0" w:tplc="54C6BF6C">
      <w:start w:val="76"/>
      <w:numFmt w:val="decimal"/>
      <w:lvlText w:val="%1."/>
      <w:lvlJc w:val="left"/>
      <w:pPr>
        <w:tabs>
          <w:tab w:val="num" w:pos="1069"/>
        </w:tabs>
        <w:ind w:left="1069" w:hanging="360"/>
      </w:pPr>
      <w:rPr>
        <w:rFonts w:cs="Times New Roman" w:hint="default"/>
      </w:rPr>
    </w:lvl>
    <w:lvl w:ilvl="1" w:tplc="C902D77A">
      <w:start w:val="74"/>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8">
    <w:nsid w:val="7E6D7642"/>
    <w:multiLevelType w:val="hybridMultilevel"/>
    <w:tmpl w:val="D3AC2E76"/>
    <w:lvl w:ilvl="0" w:tplc="4AE4738A">
      <w:start w:val="1"/>
      <w:numFmt w:val="decimal"/>
      <w:lvlText w:val="%1)"/>
      <w:lvlJc w:val="left"/>
      <w:pPr>
        <w:ind w:left="1099" w:hanging="390"/>
      </w:pPr>
      <w:rPr>
        <w:rFonts w:ascii="Times New Roman" w:hAnsi="Times New Roman" w:cs="Times New Roman" w:hint="default"/>
        <w:i w:val="0"/>
        <w:color w:val="000000"/>
        <w:sz w:val="28"/>
        <w:u w:val="none"/>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21"/>
  </w:num>
  <w:num w:numId="2">
    <w:abstractNumId w:val="17"/>
  </w:num>
  <w:num w:numId="3">
    <w:abstractNumId w:val="25"/>
  </w:num>
  <w:num w:numId="4">
    <w:abstractNumId w:val="31"/>
  </w:num>
  <w:num w:numId="5">
    <w:abstractNumId w:val="19"/>
  </w:num>
  <w:num w:numId="6">
    <w:abstractNumId w:val="8"/>
  </w:num>
  <w:num w:numId="7">
    <w:abstractNumId w:val="28"/>
  </w:num>
  <w:num w:numId="8">
    <w:abstractNumId w:val="6"/>
  </w:num>
  <w:num w:numId="9">
    <w:abstractNumId w:val="20"/>
  </w:num>
  <w:num w:numId="10">
    <w:abstractNumId w:val="16"/>
  </w:num>
  <w:num w:numId="11">
    <w:abstractNumId w:val="26"/>
  </w:num>
  <w:num w:numId="12">
    <w:abstractNumId w:val="37"/>
  </w:num>
  <w:num w:numId="13">
    <w:abstractNumId w:val="24"/>
  </w:num>
  <w:num w:numId="14">
    <w:abstractNumId w:val="34"/>
  </w:num>
  <w:num w:numId="15">
    <w:abstractNumId w:val="0"/>
  </w:num>
  <w:num w:numId="16">
    <w:abstractNumId w:val="1"/>
  </w:num>
  <w:num w:numId="17">
    <w:abstractNumId w:val="13"/>
  </w:num>
  <w:num w:numId="18">
    <w:abstractNumId w:val="27"/>
  </w:num>
  <w:num w:numId="19">
    <w:abstractNumId w:val="2"/>
  </w:num>
  <w:num w:numId="20">
    <w:abstractNumId w:val="3"/>
  </w:num>
  <w:num w:numId="21">
    <w:abstractNumId w:val="4"/>
  </w:num>
  <w:num w:numId="22">
    <w:abstractNumId w:val="5"/>
  </w:num>
  <w:num w:numId="23">
    <w:abstractNumId w:val="38"/>
  </w:num>
  <w:num w:numId="24">
    <w:abstractNumId w:val="32"/>
  </w:num>
  <w:num w:numId="25">
    <w:abstractNumId w:val="7"/>
  </w:num>
  <w:num w:numId="26">
    <w:abstractNumId w:val="12"/>
  </w:num>
  <w:num w:numId="27">
    <w:abstractNumId w:val="29"/>
  </w:num>
  <w:num w:numId="28">
    <w:abstractNumId w:val="18"/>
  </w:num>
  <w:num w:numId="29">
    <w:abstractNumId w:val="22"/>
  </w:num>
  <w:num w:numId="30">
    <w:abstractNumId w:val="14"/>
  </w:num>
  <w:num w:numId="31">
    <w:abstractNumId w:val="9"/>
  </w:num>
  <w:num w:numId="32">
    <w:abstractNumId w:val="30"/>
  </w:num>
  <w:num w:numId="33">
    <w:abstractNumId w:val="36"/>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5"/>
  </w:num>
  <w:num w:numId="35">
    <w:abstractNumId w:val="15"/>
  </w:num>
  <w:num w:numId="36">
    <w:abstractNumId w:val="11"/>
  </w:num>
  <w:num w:numId="37">
    <w:abstractNumId w:val="33"/>
  </w:num>
  <w:num w:numId="38">
    <w:abstractNumId w:val="23"/>
  </w:num>
  <w:num w:numId="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080"/>
    <w:rsid w:val="00152ABF"/>
    <w:rsid w:val="00200ED7"/>
    <w:rsid w:val="00287B35"/>
    <w:rsid w:val="002C0080"/>
    <w:rsid w:val="005119B8"/>
    <w:rsid w:val="006B4ADD"/>
    <w:rsid w:val="00B9517B"/>
    <w:rsid w:val="00BC7378"/>
    <w:rsid w:val="00BC75BC"/>
    <w:rsid w:val="00FE79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F1F1C29F-F5AD-473E-B58E-05A83BF3E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7905"/>
    <w:pPr>
      <w:suppressAutoHyphens/>
      <w:spacing w:line="252" w:lineRule="auto"/>
    </w:pPr>
    <w:rPr>
      <w:rFonts w:ascii="Calibri" w:eastAsia="Calibri" w:hAnsi="Calibri"/>
      <w:color w:val="00000A"/>
    </w:rPr>
  </w:style>
  <w:style w:type="paragraph" w:styleId="3">
    <w:name w:val="heading 3"/>
    <w:basedOn w:val="a"/>
    <w:next w:val="a"/>
    <w:link w:val="30"/>
    <w:qFormat/>
    <w:rsid w:val="00152ABF"/>
    <w:pPr>
      <w:keepNext/>
      <w:tabs>
        <w:tab w:val="left" w:pos="0"/>
      </w:tabs>
      <w:spacing w:before="240" w:after="60" w:line="240" w:lineRule="auto"/>
      <w:ind w:left="2160" w:hanging="180"/>
      <w:outlineLvl w:val="2"/>
    </w:pPr>
    <w:rPr>
      <w:rFonts w:ascii="Arial" w:hAnsi="Arial" w:cs="Times New Roman"/>
      <w:b/>
      <w:bCs/>
      <w:color w:val="auto"/>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FE7905"/>
    <w:pPr>
      <w:suppressAutoHyphens w:val="0"/>
      <w:spacing w:before="100" w:beforeAutospacing="1" w:after="100" w:afterAutospacing="1" w:line="240" w:lineRule="auto"/>
    </w:pPr>
    <w:rPr>
      <w:rFonts w:ascii="Times New Roman" w:eastAsiaTheme="minorEastAsia" w:hAnsi="Times New Roman" w:cs="Times New Roman"/>
      <w:color w:val="auto"/>
      <w:sz w:val="24"/>
      <w:szCs w:val="24"/>
      <w:lang w:eastAsia="ru-RU"/>
    </w:rPr>
  </w:style>
  <w:style w:type="character" w:styleId="a4">
    <w:name w:val="Hyperlink"/>
    <w:basedOn w:val="a0"/>
    <w:unhideWhenUsed/>
    <w:rsid w:val="00287B35"/>
    <w:rPr>
      <w:color w:val="0000FF"/>
      <w:u w:val="single"/>
    </w:rPr>
  </w:style>
  <w:style w:type="paragraph" w:customStyle="1" w:styleId="a5">
    <w:name w:val="Заголовок"/>
    <w:basedOn w:val="a"/>
    <w:next w:val="a6"/>
    <w:rsid w:val="00BC75BC"/>
    <w:pPr>
      <w:widowControl w:val="0"/>
      <w:autoSpaceDE w:val="0"/>
      <w:spacing w:after="0" w:line="240" w:lineRule="auto"/>
      <w:jc w:val="center"/>
    </w:pPr>
    <w:rPr>
      <w:rFonts w:ascii="Times New Roman" w:eastAsia="Times New Roman" w:hAnsi="Times New Roman" w:cs="Times New Roman"/>
      <w:b/>
      <w:bCs/>
      <w:color w:val="auto"/>
      <w:sz w:val="32"/>
      <w:szCs w:val="32"/>
      <w:lang w:eastAsia="zh-CN"/>
    </w:rPr>
  </w:style>
  <w:style w:type="character" w:styleId="a7">
    <w:name w:val="Strong"/>
    <w:basedOn w:val="a0"/>
    <w:qFormat/>
    <w:rsid w:val="00BC75BC"/>
    <w:rPr>
      <w:b/>
      <w:bCs/>
    </w:rPr>
  </w:style>
  <w:style w:type="character" w:styleId="a8">
    <w:name w:val="Emphasis"/>
    <w:basedOn w:val="a0"/>
    <w:qFormat/>
    <w:rsid w:val="00BC75BC"/>
    <w:rPr>
      <w:i/>
      <w:iCs/>
    </w:rPr>
  </w:style>
  <w:style w:type="paragraph" w:styleId="a6">
    <w:name w:val="Body Text"/>
    <w:basedOn w:val="a"/>
    <w:link w:val="a9"/>
    <w:uiPriority w:val="99"/>
    <w:semiHidden/>
    <w:unhideWhenUsed/>
    <w:rsid w:val="00BC75BC"/>
    <w:pPr>
      <w:spacing w:after="120"/>
    </w:pPr>
  </w:style>
  <w:style w:type="character" w:customStyle="1" w:styleId="a9">
    <w:name w:val="Основной текст Знак"/>
    <w:basedOn w:val="a0"/>
    <w:link w:val="a6"/>
    <w:uiPriority w:val="99"/>
    <w:semiHidden/>
    <w:rsid w:val="00BC75BC"/>
    <w:rPr>
      <w:rFonts w:ascii="Calibri" w:eastAsia="Calibri" w:hAnsi="Calibri"/>
      <w:color w:val="00000A"/>
    </w:rPr>
  </w:style>
  <w:style w:type="paragraph" w:customStyle="1" w:styleId="ConsPlusNormal">
    <w:name w:val="ConsPlusNormal"/>
    <w:link w:val="ConsPlusNormal0"/>
    <w:rsid w:val="00BC75BC"/>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30">
    <w:name w:val="Заголовок 3 Знак"/>
    <w:basedOn w:val="a0"/>
    <w:link w:val="3"/>
    <w:rsid w:val="00152ABF"/>
    <w:rPr>
      <w:rFonts w:ascii="Arial" w:eastAsia="Calibri" w:hAnsi="Arial" w:cs="Times New Roman"/>
      <w:b/>
      <w:bCs/>
      <w:sz w:val="26"/>
      <w:szCs w:val="26"/>
      <w:lang w:eastAsia="ar-SA"/>
    </w:rPr>
  </w:style>
  <w:style w:type="numbering" w:customStyle="1" w:styleId="1">
    <w:name w:val="Нет списка1"/>
    <w:next w:val="a2"/>
    <w:uiPriority w:val="99"/>
    <w:semiHidden/>
    <w:unhideWhenUsed/>
    <w:rsid w:val="00152ABF"/>
  </w:style>
  <w:style w:type="character" w:customStyle="1" w:styleId="Bodytext2">
    <w:name w:val="Body text (2)_"/>
    <w:link w:val="Bodytext21"/>
    <w:locked/>
    <w:rsid w:val="00152ABF"/>
    <w:rPr>
      <w:shd w:val="clear" w:color="auto" w:fill="FFFFFF"/>
    </w:rPr>
  </w:style>
  <w:style w:type="paragraph" w:customStyle="1" w:styleId="Bodytext21">
    <w:name w:val="Body text (2)1"/>
    <w:basedOn w:val="a"/>
    <w:link w:val="Bodytext2"/>
    <w:rsid w:val="00152ABF"/>
    <w:pPr>
      <w:widowControl w:val="0"/>
      <w:shd w:val="clear" w:color="auto" w:fill="FFFFFF"/>
      <w:suppressAutoHyphens w:val="0"/>
      <w:spacing w:before="360" w:after="480" w:line="298" w:lineRule="exact"/>
      <w:jc w:val="both"/>
    </w:pPr>
    <w:rPr>
      <w:rFonts w:asciiTheme="minorHAnsi" w:eastAsiaTheme="minorHAnsi" w:hAnsiTheme="minorHAnsi"/>
      <w:color w:val="auto"/>
    </w:rPr>
  </w:style>
  <w:style w:type="paragraph" w:customStyle="1" w:styleId="10">
    <w:name w:val="Без интервала1"/>
    <w:rsid w:val="00152ABF"/>
    <w:pPr>
      <w:spacing w:after="0" w:line="276" w:lineRule="auto"/>
      <w:ind w:firstLine="567"/>
      <w:jc w:val="both"/>
    </w:pPr>
    <w:rPr>
      <w:rFonts w:ascii="Times New Roman" w:eastAsia="Calibri" w:hAnsi="Times New Roman" w:cs="Times New Roman"/>
      <w:sz w:val="28"/>
    </w:rPr>
  </w:style>
  <w:style w:type="paragraph" w:customStyle="1" w:styleId="11">
    <w:name w:val="Знак1 Знак Знак Знак"/>
    <w:basedOn w:val="a"/>
    <w:rsid w:val="00152ABF"/>
    <w:pPr>
      <w:suppressAutoHyphens w:val="0"/>
      <w:spacing w:before="100" w:beforeAutospacing="1" w:after="100" w:afterAutospacing="1" w:line="240" w:lineRule="auto"/>
    </w:pPr>
    <w:rPr>
      <w:rFonts w:ascii="Tahoma" w:hAnsi="Tahoma" w:cs="Times New Roman"/>
      <w:color w:val="auto"/>
      <w:sz w:val="20"/>
      <w:szCs w:val="20"/>
      <w:lang w:val="en-US"/>
    </w:rPr>
  </w:style>
  <w:style w:type="paragraph" w:styleId="aa">
    <w:name w:val="Body Text Indent"/>
    <w:basedOn w:val="a"/>
    <w:link w:val="ab"/>
    <w:rsid w:val="00152ABF"/>
    <w:pPr>
      <w:suppressAutoHyphens w:val="0"/>
      <w:spacing w:after="120" w:line="240" w:lineRule="auto"/>
      <w:ind w:left="283"/>
    </w:pPr>
    <w:rPr>
      <w:rFonts w:ascii="Times New Roman" w:hAnsi="Times New Roman" w:cs="Times New Roman"/>
      <w:color w:val="auto"/>
      <w:sz w:val="24"/>
      <w:szCs w:val="24"/>
      <w:lang w:eastAsia="ru-RU"/>
    </w:rPr>
  </w:style>
  <w:style w:type="character" w:customStyle="1" w:styleId="ab">
    <w:name w:val="Основной текст с отступом Знак"/>
    <w:basedOn w:val="a0"/>
    <w:link w:val="aa"/>
    <w:rsid w:val="00152ABF"/>
    <w:rPr>
      <w:rFonts w:ascii="Times New Roman" w:eastAsia="Calibri" w:hAnsi="Times New Roman" w:cs="Times New Roman"/>
      <w:sz w:val="24"/>
      <w:szCs w:val="24"/>
      <w:lang w:eastAsia="ru-RU"/>
    </w:rPr>
  </w:style>
  <w:style w:type="paragraph" w:customStyle="1" w:styleId="12">
    <w:name w:val="Абзац списка1"/>
    <w:basedOn w:val="a"/>
    <w:rsid w:val="00152ABF"/>
    <w:pPr>
      <w:suppressAutoHyphens w:val="0"/>
      <w:spacing w:after="200" w:line="276" w:lineRule="auto"/>
      <w:ind w:left="720"/>
      <w:contextualSpacing/>
    </w:pPr>
    <w:rPr>
      <w:rFonts w:cs="Times New Roman"/>
      <w:color w:val="auto"/>
      <w:lang w:eastAsia="ru-RU"/>
    </w:rPr>
  </w:style>
  <w:style w:type="character" w:styleId="ac">
    <w:name w:val="FollowedHyperlink"/>
    <w:semiHidden/>
    <w:rsid w:val="00152ABF"/>
    <w:rPr>
      <w:rFonts w:cs="Times New Roman"/>
      <w:color w:val="800080"/>
      <w:u w:val="single"/>
    </w:rPr>
  </w:style>
  <w:style w:type="paragraph" w:styleId="ad">
    <w:name w:val="footnote text"/>
    <w:basedOn w:val="a"/>
    <w:link w:val="ae"/>
    <w:semiHidden/>
    <w:rsid w:val="00152ABF"/>
    <w:pPr>
      <w:suppressAutoHyphens w:val="0"/>
      <w:spacing w:after="0" w:line="240" w:lineRule="auto"/>
    </w:pPr>
    <w:rPr>
      <w:rFonts w:ascii="Times New Roman" w:hAnsi="Times New Roman" w:cs="Times New Roman"/>
      <w:color w:val="auto"/>
      <w:sz w:val="20"/>
      <w:szCs w:val="20"/>
      <w:lang w:eastAsia="ru-RU"/>
    </w:rPr>
  </w:style>
  <w:style w:type="character" w:customStyle="1" w:styleId="ae">
    <w:name w:val="Текст сноски Знак"/>
    <w:basedOn w:val="a0"/>
    <w:link w:val="ad"/>
    <w:semiHidden/>
    <w:rsid w:val="00152ABF"/>
    <w:rPr>
      <w:rFonts w:ascii="Times New Roman" w:eastAsia="Calibri" w:hAnsi="Times New Roman" w:cs="Times New Roman"/>
      <w:sz w:val="20"/>
      <w:szCs w:val="20"/>
      <w:lang w:eastAsia="ru-RU"/>
    </w:rPr>
  </w:style>
  <w:style w:type="character" w:styleId="af">
    <w:name w:val="footnote reference"/>
    <w:semiHidden/>
    <w:rsid w:val="00152ABF"/>
    <w:rPr>
      <w:rFonts w:cs="Times New Roman"/>
      <w:vertAlign w:val="superscript"/>
    </w:rPr>
  </w:style>
  <w:style w:type="character" w:styleId="af0">
    <w:name w:val="endnote reference"/>
    <w:semiHidden/>
    <w:rsid w:val="00152ABF"/>
    <w:rPr>
      <w:rFonts w:cs="Times New Roman"/>
      <w:vertAlign w:val="superscript"/>
    </w:rPr>
  </w:style>
  <w:style w:type="paragraph" w:styleId="af1">
    <w:name w:val="Balloon Text"/>
    <w:basedOn w:val="a"/>
    <w:link w:val="af2"/>
    <w:semiHidden/>
    <w:rsid w:val="00152ABF"/>
    <w:pPr>
      <w:suppressAutoHyphens w:val="0"/>
      <w:spacing w:after="0" w:line="240" w:lineRule="auto"/>
    </w:pPr>
    <w:rPr>
      <w:rFonts w:ascii="Tahoma" w:hAnsi="Tahoma" w:cs="Times New Roman"/>
      <w:color w:val="auto"/>
      <w:sz w:val="16"/>
      <w:szCs w:val="16"/>
      <w:lang w:eastAsia="ru-RU"/>
    </w:rPr>
  </w:style>
  <w:style w:type="character" w:customStyle="1" w:styleId="af2">
    <w:name w:val="Текст выноски Знак"/>
    <w:basedOn w:val="a0"/>
    <w:link w:val="af1"/>
    <w:semiHidden/>
    <w:rsid w:val="00152ABF"/>
    <w:rPr>
      <w:rFonts w:ascii="Tahoma" w:eastAsia="Calibri" w:hAnsi="Tahoma" w:cs="Times New Roman"/>
      <w:sz w:val="16"/>
      <w:szCs w:val="16"/>
      <w:lang w:eastAsia="ru-RU"/>
    </w:rPr>
  </w:style>
  <w:style w:type="character" w:customStyle="1" w:styleId="ConsPlusNormal0">
    <w:name w:val="ConsPlusNormal Знак"/>
    <w:link w:val="ConsPlusNormal"/>
    <w:locked/>
    <w:rsid w:val="00152ABF"/>
    <w:rPr>
      <w:rFonts w:ascii="Arial" w:eastAsia="Times New Roman" w:hAnsi="Arial" w:cs="Arial"/>
      <w:sz w:val="20"/>
      <w:szCs w:val="20"/>
      <w:lang w:eastAsia="ru-RU"/>
    </w:rPr>
  </w:style>
  <w:style w:type="character" w:styleId="af3">
    <w:name w:val="annotation reference"/>
    <w:semiHidden/>
    <w:rsid w:val="00152ABF"/>
    <w:rPr>
      <w:rFonts w:cs="Times New Roman"/>
      <w:sz w:val="16"/>
      <w:szCs w:val="16"/>
    </w:rPr>
  </w:style>
  <w:style w:type="paragraph" w:styleId="af4">
    <w:name w:val="annotation text"/>
    <w:basedOn w:val="a"/>
    <w:link w:val="af5"/>
    <w:semiHidden/>
    <w:rsid w:val="00152ABF"/>
    <w:pPr>
      <w:suppressAutoHyphens w:val="0"/>
      <w:spacing w:after="200" w:line="240" w:lineRule="auto"/>
    </w:pPr>
    <w:rPr>
      <w:rFonts w:cs="Times New Roman"/>
      <w:color w:val="auto"/>
      <w:sz w:val="20"/>
      <w:szCs w:val="20"/>
      <w:lang w:eastAsia="ru-RU"/>
    </w:rPr>
  </w:style>
  <w:style w:type="character" w:customStyle="1" w:styleId="af5">
    <w:name w:val="Текст примечания Знак"/>
    <w:basedOn w:val="a0"/>
    <w:link w:val="af4"/>
    <w:semiHidden/>
    <w:rsid w:val="00152ABF"/>
    <w:rPr>
      <w:rFonts w:ascii="Calibri" w:eastAsia="Calibri" w:hAnsi="Calibri" w:cs="Times New Roman"/>
      <w:sz w:val="20"/>
      <w:szCs w:val="20"/>
      <w:lang w:eastAsia="ru-RU"/>
    </w:rPr>
  </w:style>
  <w:style w:type="paragraph" w:styleId="af6">
    <w:name w:val="annotation subject"/>
    <w:basedOn w:val="af4"/>
    <w:next w:val="af4"/>
    <w:link w:val="af7"/>
    <w:semiHidden/>
    <w:rsid w:val="00152ABF"/>
    <w:rPr>
      <w:b/>
      <w:bCs/>
    </w:rPr>
  </w:style>
  <w:style w:type="character" w:customStyle="1" w:styleId="af7">
    <w:name w:val="Тема примечания Знак"/>
    <w:basedOn w:val="af5"/>
    <w:link w:val="af6"/>
    <w:semiHidden/>
    <w:rsid w:val="00152ABF"/>
    <w:rPr>
      <w:rFonts w:ascii="Calibri" w:eastAsia="Calibri" w:hAnsi="Calibri" w:cs="Times New Roman"/>
      <w:b/>
      <w:bCs/>
      <w:sz w:val="20"/>
      <w:szCs w:val="20"/>
      <w:lang w:eastAsia="ru-RU"/>
    </w:rPr>
  </w:style>
  <w:style w:type="paragraph" w:customStyle="1" w:styleId="ConsNormal">
    <w:name w:val="ConsNormal"/>
    <w:rsid w:val="00152ABF"/>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ConsPlusNonformat">
    <w:name w:val="ConsPlusNonformat"/>
    <w:rsid w:val="00152ABF"/>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Bodytext20">
    <w:name w:val="Body text (2)"/>
    <w:rsid w:val="00152ABF"/>
    <w:rPr>
      <w:color w:val="000000"/>
      <w:spacing w:val="0"/>
      <w:w w:val="100"/>
      <w:position w:val="0"/>
      <w:sz w:val="24"/>
      <w:szCs w:val="24"/>
      <w:u w:val="single"/>
      <w:lang w:val="ru-RU" w:eastAsia="ru-RU" w:bidi="ar-SA"/>
    </w:rPr>
  </w:style>
  <w:style w:type="table" w:styleId="af8">
    <w:name w:val="Table Grid"/>
    <w:basedOn w:val="a1"/>
    <w:rsid w:val="00152AB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1yhidden">
    <w:name w:val="a11yhidden"/>
    <w:basedOn w:val="a0"/>
    <w:rsid w:val="00152ABF"/>
  </w:style>
  <w:style w:type="paragraph" w:styleId="af9">
    <w:name w:val="header"/>
    <w:basedOn w:val="a"/>
    <w:link w:val="afa"/>
    <w:uiPriority w:val="99"/>
    <w:unhideWhenUsed/>
    <w:rsid w:val="00200ED7"/>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200ED7"/>
    <w:rPr>
      <w:rFonts w:ascii="Calibri" w:eastAsia="Calibri" w:hAnsi="Calibri"/>
      <w:color w:val="00000A"/>
    </w:rPr>
  </w:style>
  <w:style w:type="paragraph" w:styleId="afb">
    <w:name w:val="footer"/>
    <w:basedOn w:val="a"/>
    <w:link w:val="afc"/>
    <w:uiPriority w:val="99"/>
    <w:unhideWhenUsed/>
    <w:rsid w:val="00200ED7"/>
    <w:pPr>
      <w:tabs>
        <w:tab w:val="center" w:pos="4677"/>
        <w:tab w:val="right" w:pos="9355"/>
      </w:tabs>
      <w:spacing w:after="0" w:line="240" w:lineRule="auto"/>
    </w:pPr>
  </w:style>
  <w:style w:type="character" w:customStyle="1" w:styleId="afc">
    <w:name w:val="Нижний колонтитул Знак"/>
    <w:basedOn w:val="a0"/>
    <w:link w:val="afb"/>
    <w:uiPriority w:val="99"/>
    <w:rsid w:val="00200ED7"/>
    <w:rPr>
      <w:rFonts w:ascii="Calibri" w:eastAsia="Calibri" w:hAnsi="Calibri"/>
      <w:color w:val="00000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882333">
      <w:bodyDiv w:val="1"/>
      <w:marLeft w:val="0"/>
      <w:marRight w:val="0"/>
      <w:marTop w:val="0"/>
      <w:marBottom w:val="0"/>
      <w:divBdr>
        <w:top w:val="none" w:sz="0" w:space="0" w:color="auto"/>
        <w:left w:val="none" w:sz="0" w:space="0" w:color="auto"/>
        <w:bottom w:val="none" w:sz="0" w:space="0" w:color="auto"/>
        <w:right w:val="none" w:sz="0" w:space="0" w:color="auto"/>
      </w:divBdr>
    </w:div>
    <w:div w:id="1513645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emf"/><Relationship Id="rId21" Type="http://schemas.openxmlformats.org/officeDocument/2006/relationships/hyperlink" Target="https://login.consultant.ru/link/?rnd=5AD74B6D2E97A351E8B738DB1259C5F2&amp;req=doc&amp;base=LAW&amp;n=358750&amp;dst=100639&amp;fld=134&amp;date=24.05.2021" TargetMode="Externa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login.consultant.ru/link/?rnd=81A26F3F2790CBC411E897F38B27F871&amp;req=doc&amp;base=LAW&amp;n=358750&amp;dst=100747&amp;fld=134&amp;date=21.05.2021" TargetMode="External"/><Relationship Id="rId29" Type="http://schemas.openxmlformats.org/officeDocument/2006/relationships/footer" Target="footer1.xml"/><Relationship Id="rId107" Type="http://schemas.openxmlformats.org/officeDocument/2006/relationships/image" Target="media/image76.png"/><Relationship Id="rId11" Type="http://schemas.openxmlformats.org/officeDocument/2006/relationships/hyperlink" Target="consultantplus://offline/ref=1D4E32A31A176726FF77A9EFC32AC1AADF1A11E10915B9C2EAEB08B6420BA89D5285C3D8291065AFE76704B4B5FA87C24CDB8E14FED710BCUBy5H" TargetMode="External"/><Relationship Id="rId24" Type="http://schemas.openxmlformats.org/officeDocument/2006/relationships/hyperlink" Target="https://login.consultant.ru/link/?rnd=1FF9CCC08E3BC696D126779A474E2F6C&amp;req=doc&amp;base=LAW&amp;n=386954&amp;dst=100711&amp;fld=134&amp;date=17.06.2021" TargetMode="External"/><Relationship Id="rId32" Type="http://schemas.openxmlformats.org/officeDocument/2006/relationships/footer" Target="footer3.xm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6.png"/><Relationship Id="rId102" Type="http://schemas.openxmlformats.org/officeDocument/2006/relationships/image" Target="media/image71.png"/><Relationship Id="rId110" Type="http://schemas.openxmlformats.org/officeDocument/2006/relationships/hyperlink" Target="mailto:gorchuh@yandex.ru" TargetMode="External"/><Relationship Id="rId5" Type="http://schemas.openxmlformats.org/officeDocument/2006/relationships/footnotes" Target="footnotes.xml"/><Relationship Id="rId61" Type="http://schemas.openxmlformats.org/officeDocument/2006/relationships/image" Target="media/image30.png"/><Relationship Id="rId82" Type="http://schemas.openxmlformats.org/officeDocument/2006/relationships/image" Target="media/image51.pn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hyperlink" Target="https://login.consultant.ru/link/?rnd=5AD74B6D2E97A351E8B738DB1259C5F2&amp;req=doc&amp;base=LAW&amp;n=358750&amp;dst=100747&amp;fld=134&amp;date=24.05.2021" TargetMode="External"/><Relationship Id="rId14" Type="http://schemas.openxmlformats.org/officeDocument/2006/relationships/hyperlink" Target="https://login.consultant.ru/link/?rnd=81A26F3F2790CBC411E897F38B27F871&amp;req=doc&amp;base=LAW&amp;n=358750&amp;dst=100636&amp;fld=134&amp;date=21.05.2021" TargetMode="External"/><Relationship Id="rId22" Type="http://schemas.openxmlformats.org/officeDocument/2006/relationships/hyperlink" Target="https://login.consultant.ru/link/?rnd=1FF9CCC08E3BC696D126779A474E2F6C&amp;req=doc&amp;base=LAW&amp;n=386954&amp;dst=100708&amp;fld=134&amp;date=17.06.2021" TargetMode="External"/><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8" Type="http://schemas.openxmlformats.org/officeDocument/2006/relationships/hyperlink" Target="https://login.consultant.ru/link/?rnd=6C8C2A530A421BB8BC2F51B86E5B43C4&amp;req=doc&amp;base=LAW&amp;n=358750&amp;dst=100728&amp;fld=134&amp;date=05.05.2021" TargetMode="External"/><Relationship Id="rId51" Type="http://schemas.openxmlformats.org/officeDocument/2006/relationships/image" Target="media/image20.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hyperlink" Target="consultantplus://offline/ref=1D4E32A31A176726FF77A9EFC32AC1AADF1A11E10915B9C2EAEB08B6420BA89D5285C3D8291065AFE66704B4B5FA87C24CDB8E14FED710BCUBy5H" TargetMode="External"/><Relationship Id="rId17" Type="http://schemas.openxmlformats.org/officeDocument/2006/relationships/hyperlink" Target="https://login.consultant.ru/link/?rnd=5AD74B6D2E97A351E8B738DB1259C5F2&amp;req=doc&amp;base=LAW&amp;n=358750&amp;dst=100636&amp;fld=134&amp;date=24.05.2021" TargetMode="External"/><Relationship Id="rId25" Type="http://schemas.openxmlformats.org/officeDocument/2006/relationships/hyperlink" Target="https://login.consultant.ru/link/?rnd=1FF9CCC08E3BC696D126779A474E2F6C&amp;req=doc&amp;base=LAW&amp;n=386954&amp;dst=100225&amp;fld=134&amp;date=17.06.2021" TargetMode="External"/><Relationship Id="rId33" Type="http://schemas.openxmlformats.org/officeDocument/2006/relationships/image" Target="media/image2.png"/><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image" Target="media/image72.png"/><Relationship Id="rId108" Type="http://schemas.openxmlformats.org/officeDocument/2006/relationships/image" Target="media/image77.png"/><Relationship Id="rId20" Type="http://schemas.openxmlformats.org/officeDocument/2006/relationships/hyperlink" Target="https://login.consultant.ru/link/?rnd=5AD74B6D2E97A351E8B738DB1259C5F2&amp;req=doc&amp;base=LAW&amp;n=358750&amp;dst=100225&amp;fld=134&amp;date=24.05.2021" TargetMode="External"/><Relationship Id="rId41" Type="http://schemas.openxmlformats.org/officeDocument/2006/relationships/image" Target="media/image10.png"/><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login.consultant.ru/link/?rnd=81A26F3F2790CBC411E897F38B27F871&amp;req=doc&amp;base=LAW&amp;n=358750&amp;dst=100639&amp;fld=134&amp;date=21.05.2021" TargetMode="External"/><Relationship Id="rId23" Type="http://schemas.openxmlformats.org/officeDocument/2006/relationships/hyperlink" Target="https://login.consultant.ru/link/?rnd=1FF9CCC08E3BC696D126779A474E2F6C&amp;req=doc&amp;base=LAW&amp;n=386954&amp;dst=100710&amp;fld=134&amp;date=17.06.2021" TargetMode="External"/><Relationship Id="rId28" Type="http://schemas.openxmlformats.org/officeDocument/2006/relationships/header" Target="header2.xml"/><Relationship Id="rId36" Type="http://schemas.openxmlformats.org/officeDocument/2006/relationships/image" Target="media/image5.png"/><Relationship Id="rId49" Type="http://schemas.openxmlformats.org/officeDocument/2006/relationships/image" Target="media/image18.png"/><Relationship Id="rId57" Type="http://schemas.openxmlformats.org/officeDocument/2006/relationships/image" Target="media/image26.png"/><Relationship Id="rId106" Type="http://schemas.openxmlformats.org/officeDocument/2006/relationships/image" Target="media/image75.png"/><Relationship Id="rId10" Type="http://schemas.openxmlformats.org/officeDocument/2006/relationships/hyperlink" Target="consultantplus://offline/ref=1D4E32A31A176726FF77A9EFC32AC1AADF1A11E10915B9C2EAEB08B6420BA89D5285C3D8291065AFE56704B4B5FA87C24CDB8E14FED710BCUBy5H" TargetMode="External"/><Relationship Id="rId31" Type="http://schemas.openxmlformats.org/officeDocument/2006/relationships/header" Target="header3.xm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openxmlformats.org/officeDocument/2006/relationships/webSettings" Target="webSettings.xml"/><Relationship Id="rId9" Type="http://schemas.openxmlformats.org/officeDocument/2006/relationships/hyperlink" Target="https://login.consultant.ru/link/?rnd=2ED731D63D803BDCDAC4BCB2D33A4A32&amp;req=doc&amp;base=LAW&amp;n=314820&amp;dst=100069&amp;fld=134&amp;REFFIELD=134&amp;REFDST=100557&amp;REFDOC=358750&amp;REFBASE=LAW&amp;stat=refcode%3D16876%3Bdstident%3D100069%3Bindex%3D689&amp;date=18.05.2021" TargetMode="External"/><Relationship Id="rId13" Type="http://schemas.openxmlformats.org/officeDocument/2006/relationships/hyperlink" Target="consultantplus://offline/ref=1D4E32A31A176726FF77A9EFC32AC1AADF1A11E10915B9C2EAEB08B6420BA89D5285C3D8291065AFE96704B4B5FA87C24CDB8E14FED710BCUBy5H" TargetMode="External"/><Relationship Id="rId18" Type="http://schemas.openxmlformats.org/officeDocument/2006/relationships/hyperlink" Target="https://login.consultant.ru/link/?rnd=5AD74B6D2E97A351E8B738DB1259C5F2&amp;req=doc&amp;base=LAW&amp;n=358750&amp;dst=100639&amp;fld=134&amp;date=24.05.2021" TargetMode="External"/><Relationship Id="rId39" Type="http://schemas.openxmlformats.org/officeDocument/2006/relationships/image" Target="media/image8.png"/><Relationship Id="rId109" Type="http://schemas.openxmlformats.org/officeDocument/2006/relationships/image" Target="media/image78.png"/><Relationship Id="rId34" Type="http://schemas.openxmlformats.org/officeDocument/2006/relationships/image" Target="media/image3.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7" Type="http://schemas.openxmlformats.org/officeDocument/2006/relationships/hyperlink" Target="https://login.consultant.ru/link/?rnd=6C8C2A530A421BB8BC2F51B86E5B43C4&amp;req=doc&amp;base=LAW&amp;n=358750&amp;dst=100664&amp;fld=134&amp;date=05.05.2021" TargetMode="External"/><Relationship Id="rId71" Type="http://schemas.openxmlformats.org/officeDocument/2006/relationships/image" Target="media/image40.png"/><Relationship Id="rId92" Type="http://schemas.openxmlformats.org/officeDocument/2006/relationships/image" Target="media/image6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113</Pages>
  <Words>12973</Words>
  <Characters>73951</Characters>
  <Application>Microsoft Office Word</Application>
  <DocSecurity>0</DocSecurity>
  <Lines>616</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86751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XTreme.ws</cp:lastModifiedBy>
  <cp:revision>5</cp:revision>
  <dcterms:created xsi:type="dcterms:W3CDTF">2023-01-30T05:53:00Z</dcterms:created>
  <dcterms:modified xsi:type="dcterms:W3CDTF">2023-02-07T07:54:00Z</dcterms:modified>
</cp:coreProperties>
</file>